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2873" w14:textId="4825067E" w:rsidR="00FE511C" w:rsidRDefault="00FE511C" w:rsidP="00FE511C">
      <w:pPr>
        <w:ind w:left="6372"/>
      </w:pPr>
      <w:r>
        <w:t xml:space="preserve">Pruszków, </w:t>
      </w:r>
      <w:r w:rsidR="000B04EB">
        <w:t>30</w:t>
      </w:r>
      <w:r>
        <w:t>.0</w:t>
      </w:r>
      <w:r w:rsidR="000B04EB">
        <w:t>4</w:t>
      </w:r>
      <w:r>
        <w:t xml:space="preserve">.2022r. </w:t>
      </w:r>
    </w:p>
    <w:p w14:paraId="37ECD191" w14:textId="77777777" w:rsidR="00FE511C" w:rsidRDefault="00FE511C" w:rsidP="00FE511C">
      <w:pPr>
        <w:ind w:left="6372"/>
      </w:pPr>
    </w:p>
    <w:p w14:paraId="09A997C6" w14:textId="13306BDD" w:rsidR="00FE511C" w:rsidRDefault="00FE511C" w:rsidP="00FE511C">
      <w:pPr>
        <w:jc w:val="center"/>
      </w:pPr>
      <w:r>
        <w:t>REGULAMIN PRZETARGU PISEMNEGO OTWARTEGO</w:t>
      </w:r>
    </w:p>
    <w:p w14:paraId="7B4FA02B" w14:textId="5CB04F78" w:rsidR="001003EE" w:rsidRDefault="00FE511C" w:rsidP="00FE511C">
      <w:pPr>
        <w:jc w:val="center"/>
      </w:pPr>
      <w:r>
        <w:t xml:space="preserve">prowadzonego w trybie </w:t>
      </w:r>
      <w:r w:rsidR="00F10873">
        <w:t>art. 70</w:t>
      </w:r>
      <w:r w:rsidR="00F10873">
        <w:rPr>
          <w:rFonts w:cstheme="minorHAnsi"/>
        </w:rPr>
        <w:t>¹</w:t>
      </w:r>
      <w:r w:rsidR="00F10873">
        <w:t xml:space="preserve"> - 70</w:t>
      </w:r>
      <w:r w:rsidR="00F10873">
        <w:rPr>
          <w:rFonts w:cstheme="minorHAnsi"/>
        </w:rPr>
        <w:t>⁵</w:t>
      </w:r>
      <w:r w:rsidR="00F10873">
        <w:t xml:space="preserve"> kodeksu cywilnego </w:t>
      </w:r>
      <w:r>
        <w:t xml:space="preserve"> pn.: „</w:t>
      </w:r>
      <w:r w:rsidR="00232D5B">
        <w:t>Wymiana dźwigu osobowego dla osób niepełnosprawnych w budynku mieszkalnym Domu Pomocy Społecznej w Pruszkowie”.</w:t>
      </w:r>
    </w:p>
    <w:p w14:paraId="72E58FD9" w14:textId="77777777" w:rsidR="00232D5B" w:rsidRDefault="00232D5B" w:rsidP="00FE511C">
      <w:pPr>
        <w:jc w:val="center"/>
      </w:pPr>
    </w:p>
    <w:p w14:paraId="1CD29247" w14:textId="77777777" w:rsidR="00232D5B" w:rsidRDefault="00514783" w:rsidP="00232D5B">
      <w:pPr>
        <w:jc w:val="both"/>
      </w:pPr>
      <w:r>
        <w:t xml:space="preserve">NAZWA I ADRES ZAMAWIAJĄCEGO ORAZ TRYB UDZIELENIA ZAMÓWIENIA </w:t>
      </w:r>
    </w:p>
    <w:p w14:paraId="32D0E35C" w14:textId="12AEFF5D" w:rsidR="00232D5B" w:rsidRDefault="00514783" w:rsidP="00232D5B">
      <w:pPr>
        <w:pStyle w:val="Akapitzlist"/>
        <w:numPr>
          <w:ilvl w:val="1"/>
          <w:numId w:val="1"/>
        </w:numPr>
        <w:jc w:val="both"/>
      </w:pPr>
      <w:r>
        <w:t>Nazwa i adres Zamawiającego:</w:t>
      </w:r>
    </w:p>
    <w:p w14:paraId="221AFFCA" w14:textId="08BFCC1D" w:rsidR="00232D5B" w:rsidRDefault="00514783" w:rsidP="00232D5B">
      <w:pPr>
        <w:jc w:val="both"/>
      </w:pPr>
      <w:r>
        <w:t>Zgromadzeni</w:t>
      </w:r>
      <w:r w:rsidR="00232D5B">
        <w:t>e</w:t>
      </w:r>
      <w:r>
        <w:t xml:space="preserve"> Sióstr Benedyktynek Samarytanek Krzyża Chrystusowego </w:t>
      </w:r>
      <w:r w:rsidR="00232D5B">
        <w:t xml:space="preserve">z siedzibą w Niegowie, przy ul. Klonowej 1, 05-800 Niegów </w:t>
      </w:r>
      <w:r>
        <w:t xml:space="preserve">Adres e-mail: </w:t>
      </w:r>
      <w:hyperlink r:id="rId5" w:history="1">
        <w:r w:rsidR="00232D5B" w:rsidRPr="006305EB">
          <w:rPr>
            <w:rStyle w:val="Hipercze"/>
          </w:rPr>
          <w:t>dps.pruszkow@o2.pl</w:t>
        </w:r>
      </w:hyperlink>
      <w:r w:rsidR="00232D5B">
        <w:t xml:space="preserve"> </w:t>
      </w:r>
      <w:r>
        <w:t xml:space="preserve">NIP: </w:t>
      </w:r>
      <w:r w:rsidR="00232D5B">
        <w:t>762 119 26 95</w:t>
      </w:r>
      <w:r>
        <w:t xml:space="preserve"> REGON: </w:t>
      </w:r>
      <w:r w:rsidR="00232D5B">
        <w:t xml:space="preserve">040000049 </w:t>
      </w:r>
      <w:r w:rsidR="00E12AF8">
        <w:t xml:space="preserve">miejsce wykonania Dom Pomocy Społecznej prowadzony Przez Zgromadzenie Sióstr Benedyktynek Samarytanek w Pruszkowie, ul. Żbikowska 40, 05-800 Pruszków, </w:t>
      </w:r>
      <w:r w:rsidR="00232D5B">
        <w:t>tel. 22 758 66 14.</w:t>
      </w:r>
    </w:p>
    <w:p w14:paraId="28FCE6F4" w14:textId="77777777" w:rsidR="00227133" w:rsidRDefault="00514783" w:rsidP="00232D5B">
      <w:pPr>
        <w:jc w:val="both"/>
      </w:pPr>
      <w:r>
        <w:t xml:space="preserve"> 1.2. Tryb udzielenia zamówienia</w:t>
      </w:r>
    </w:p>
    <w:p w14:paraId="4E05712F" w14:textId="77777777" w:rsidR="00227133" w:rsidRDefault="00514783" w:rsidP="00232D5B">
      <w:pPr>
        <w:jc w:val="both"/>
      </w:pPr>
      <w:r>
        <w:t xml:space="preserve"> 1.2.1 Postępowanie prowadzone będzie w trybie przetargu nieograniczonego ofertowego, zwanego dalej „przetargiem”. Podstawę prawną niniejszego przetargu stanowią przepisy ustawy z dnia 23 kwietnia 1964r. Kodeks Cywilny (Dz. U. Z 1964r., nr 16, poz. 93 z </w:t>
      </w:r>
      <w:proofErr w:type="spellStart"/>
      <w:r>
        <w:t>poźn</w:t>
      </w:r>
      <w:proofErr w:type="spellEnd"/>
      <w:r>
        <w:t xml:space="preserve">. zm.) </w:t>
      </w:r>
    </w:p>
    <w:p w14:paraId="7E7B0711" w14:textId="77777777" w:rsidR="00227133" w:rsidRDefault="00514783" w:rsidP="00232D5B">
      <w:pPr>
        <w:jc w:val="both"/>
      </w:pPr>
      <w:r>
        <w:t xml:space="preserve">1.2.2. Regulamin niniejszy normuje zasady i tryb postępowania w przetargu pisemnym otwartym oraz w szczególności przedmiot przetargu, warunki uczestnictwa Wykonawców, kryteria i sposób oceny ofert. </w:t>
      </w:r>
    </w:p>
    <w:p w14:paraId="2474C985" w14:textId="77777777" w:rsidR="00227133" w:rsidRDefault="00514783" w:rsidP="00232D5B">
      <w:pPr>
        <w:jc w:val="both"/>
      </w:pPr>
      <w:r>
        <w:t xml:space="preserve">1.2.3. Przetarg przygotowuje i prowadzi komisja przetargowa powołana odrębnym zarządzeniem przez </w:t>
      </w:r>
      <w:r w:rsidR="00227133">
        <w:t>Dyrektora</w:t>
      </w:r>
      <w:r>
        <w:t xml:space="preserve"> Domu </w:t>
      </w:r>
      <w:r w:rsidR="00227133">
        <w:t>Pomocy Społecznej w Pruszkowie</w:t>
      </w:r>
      <w:r>
        <w:t xml:space="preserve">, w składzie co najmniej trzyosobowym. </w:t>
      </w:r>
    </w:p>
    <w:p w14:paraId="1E1F1E9E" w14:textId="77777777" w:rsidR="00227133" w:rsidRDefault="00514783" w:rsidP="00232D5B">
      <w:pPr>
        <w:jc w:val="both"/>
      </w:pPr>
      <w:r>
        <w:t>1.2.4. Ilekroć w niniejszym Regulaminie jest mowa o:</w:t>
      </w:r>
    </w:p>
    <w:p w14:paraId="614219A3" w14:textId="77777777" w:rsidR="00227133" w:rsidRDefault="00514783" w:rsidP="00232D5B">
      <w:pPr>
        <w:jc w:val="both"/>
      </w:pPr>
      <w:r>
        <w:t xml:space="preserve"> a. Zamawiającym – rozumie się przez to Organizatora przetargu w myśl przepisów ustawy Kodeks cywilny </w:t>
      </w:r>
    </w:p>
    <w:p w14:paraId="53A052AD" w14:textId="77777777" w:rsidR="00227133" w:rsidRDefault="00514783" w:rsidP="00232D5B">
      <w:pPr>
        <w:jc w:val="both"/>
      </w:pPr>
      <w:r>
        <w:t xml:space="preserve">b. Wykonawcy – rozumie się przez to Oferenta w myśl przepisów ustawy Kodeks cywilny. </w:t>
      </w:r>
    </w:p>
    <w:p w14:paraId="4E8B46DE" w14:textId="330AE4E6" w:rsidR="00227133" w:rsidRDefault="00514783" w:rsidP="00232D5B">
      <w:pPr>
        <w:jc w:val="both"/>
      </w:pPr>
      <w:r>
        <w:t>1.2.5. Przetarg wszczyna się przez opublikowanie przez Zamawiającego ogłoszenia o przetargu, którego wzór stanowi Załącznik nr 1 do Regulaminu, na tablicy ogłoszeń w siedzibie Zamawiającego, na stronie internetowej: www.dps</w:t>
      </w:r>
      <w:r w:rsidR="00227133">
        <w:t>.pruszkow</w:t>
      </w:r>
      <w:r>
        <w:t>.</w:t>
      </w:r>
      <w:r w:rsidR="00227133">
        <w:t>pl</w:t>
      </w:r>
      <w:r>
        <w:t xml:space="preserve"> </w:t>
      </w:r>
    </w:p>
    <w:p w14:paraId="39C0960C" w14:textId="77777777" w:rsidR="00227133" w:rsidRDefault="00514783" w:rsidP="00232D5B">
      <w:pPr>
        <w:jc w:val="both"/>
      </w:pPr>
      <w:r>
        <w:t xml:space="preserve">1.2.6. Przetarg składa się z części jawnej i niejawnej. </w:t>
      </w:r>
    </w:p>
    <w:p w14:paraId="67387914" w14:textId="151D3B4F" w:rsidR="00514783" w:rsidRDefault="00514783" w:rsidP="00232D5B">
      <w:pPr>
        <w:jc w:val="both"/>
      </w:pPr>
      <w:r>
        <w:t>1.2.6.1. Część jawna przetargu odbywa się w obec</w:t>
      </w:r>
      <w:r w:rsidR="00D849C2">
        <w:t>ności wykonawcy, w trakcie której komisja przetargowa;</w:t>
      </w:r>
    </w:p>
    <w:p w14:paraId="58196692" w14:textId="77777777" w:rsidR="00D849C2" w:rsidRDefault="00D849C2" w:rsidP="00232D5B">
      <w:pPr>
        <w:jc w:val="both"/>
      </w:pPr>
      <w:r>
        <w:t>a. stwierdza prawidłowość ogłoszenia przetargu</w:t>
      </w:r>
    </w:p>
    <w:p w14:paraId="299E0578" w14:textId="77777777" w:rsidR="00D849C2" w:rsidRDefault="00D849C2" w:rsidP="00232D5B">
      <w:pPr>
        <w:jc w:val="both"/>
      </w:pPr>
      <w:r>
        <w:t xml:space="preserve">b. ustala liczbę otrzymanych ofert </w:t>
      </w:r>
    </w:p>
    <w:p w14:paraId="1916B47E" w14:textId="77777777" w:rsidR="00D849C2" w:rsidRDefault="00D849C2" w:rsidP="00232D5B">
      <w:pPr>
        <w:jc w:val="both"/>
      </w:pPr>
      <w:r>
        <w:t xml:space="preserve">c. przyjmuje wyjaśnienia lub oświadczenia zgłoszone przez Wykonawców </w:t>
      </w:r>
    </w:p>
    <w:p w14:paraId="696766C5" w14:textId="77777777" w:rsidR="00D849C2" w:rsidRDefault="00D849C2" w:rsidP="00232D5B">
      <w:pPr>
        <w:jc w:val="both"/>
      </w:pPr>
      <w:r>
        <w:t>d. otwiera koperty z ofertami i odczytuje w szczególności:</w:t>
      </w:r>
    </w:p>
    <w:p w14:paraId="7A762E24" w14:textId="77777777" w:rsidR="00D849C2" w:rsidRDefault="00D849C2" w:rsidP="00232D5B">
      <w:pPr>
        <w:jc w:val="both"/>
      </w:pPr>
      <w:r>
        <w:t xml:space="preserve"> - nazwę oraz adres Wykonawcy </w:t>
      </w:r>
    </w:p>
    <w:p w14:paraId="65AC7DA8" w14:textId="77777777" w:rsidR="00D849C2" w:rsidRDefault="00D849C2" w:rsidP="00232D5B">
      <w:pPr>
        <w:jc w:val="both"/>
      </w:pPr>
      <w:r>
        <w:lastRenderedPageBreak/>
        <w:t xml:space="preserve">- informacje dotyczące ceny </w:t>
      </w:r>
    </w:p>
    <w:p w14:paraId="0E401CAD" w14:textId="77777777" w:rsidR="00D849C2" w:rsidRDefault="00D849C2" w:rsidP="00232D5B">
      <w:pPr>
        <w:jc w:val="both"/>
      </w:pPr>
      <w:r>
        <w:t>- okres gwarancji</w:t>
      </w:r>
    </w:p>
    <w:p w14:paraId="1E05B0C4" w14:textId="77777777" w:rsidR="00D849C2" w:rsidRDefault="00D849C2" w:rsidP="00232D5B">
      <w:pPr>
        <w:jc w:val="both"/>
      </w:pPr>
      <w:r>
        <w:t xml:space="preserve"> - termin wykonania zamówienia. </w:t>
      </w:r>
    </w:p>
    <w:p w14:paraId="4E4EB5B3" w14:textId="77777777" w:rsidR="00D849C2" w:rsidRDefault="00D849C2" w:rsidP="00232D5B">
      <w:pPr>
        <w:jc w:val="both"/>
      </w:pPr>
      <w:r>
        <w:t xml:space="preserve">1.2.6.2. W części niejawnej przetargu komisja: </w:t>
      </w:r>
    </w:p>
    <w:p w14:paraId="00A07766" w14:textId="77777777" w:rsidR="00D849C2" w:rsidRDefault="00D849C2" w:rsidP="00232D5B">
      <w:pPr>
        <w:jc w:val="both"/>
      </w:pPr>
      <w:r>
        <w:t xml:space="preserve">a. dokonuje szczegółowej analizy ofert pod względem złożonych oświadczeń i dokumentów, zgodności z treścią niniejszego Regulaminu, po czym dokonuje oceny zakwalifikowanych jako prawidłowe ofert i wybiera najkorzystniejszą z nich lub ustala, że żadna oferta nie nadaje się do przyjęcia, </w:t>
      </w:r>
    </w:p>
    <w:p w14:paraId="5B35C673" w14:textId="77777777" w:rsidR="00D849C2" w:rsidRDefault="00D849C2" w:rsidP="00232D5B">
      <w:pPr>
        <w:jc w:val="both"/>
      </w:pPr>
      <w:r>
        <w:t xml:space="preserve">b. sporządza i podpisuje protokół, </w:t>
      </w:r>
    </w:p>
    <w:p w14:paraId="1D78FA14" w14:textId="390B01B5" w:rsidR="00D849C2" w:rsidRDefault="00D849C2" w:rsidP="00232D5B">
      <w:pPr>
        <w:jc w:val="both"/>
      </w:pPr>
      <w:r>
        <w:t>c. o wynikach przetargu zawiadamia niezwłocznie wszystkich Wykonawców na piśmie.</w:t>
      </w:r>
    </w:p>
    <w:p w14:paraId="764D4954" w14:textId="17E6DA99" w:rsidR="00D849C2" w:rsidRDefault="00D849C2" w:rsidP="00232D5B">
      <w:pPr>
        <w:jc w:val="both"/>
      </w:pPr>
      <w:r>
        <w:t>1.2.7. Wykonawca, którego oferta zostanie wybrana jako najkorzystniejsza dodatkowo zostanie powiadomiony o terminie i miejscu podpisania umowy.</w:t>
      </w:r>
    </w:p>
    <w:p w14:paraId="6D1E7E1D" w14:textId="77777777" w:rsidR="00D849C2" w:rsidRDefault="00D849C2" w:rsidP="00232D5B">
      <w:pPr>
        <w:jc w:val="both"/>
      </w:pPr>
      <w:r>
        <w:t xml:space="preserve">2. OPIS PRZEDMIOTU ZAMÓWIENIA </w:t>
      </w:r>
    </w:p>
    <w:p w14:paraId="0E5CCC2B" w14:textId="1207CF0E" w:rsidR="00D849C2" w:rsidRDefault="00D849C2" w:rsidP="00232D5B">
      <w:pPr>
        <w:jc w:val="both"/>
      </w:pPr>
      <w:r>
        <w:t>2.1. Przedmiotem zamówienia jest zakup i wymiana dźwigu osobowego dla osób niepełnosprawnych  2.2. Szczegółowy opis przedmiotu zamówienia:</w:t>
      </w:r>
    </w:p>
    <w:p w14:paraId="73AE196A" w14:textId="77777777" w:rsidR="00896869" w:rsidRPr="00896869" w:rsidRDefault="00896869" w:rsidP="00896869">
      <w:pPr>
        <w:keepNext/>
        <w:spacing w:before="120" w:after="120" w:line="240" w:lineRule="auto"/>
        <w:outlineLvl w:val="6"/>
        <w:rPr>
          <w:caps/>
          <w:sz w:val="24"/>
          <w:szCs w:val="24"/>
        </w:rPr>
      </w:pPr>
      <w:r w:rsidRPr="00896869">
        <w:rPr>
          <w:caps/>
          <w:sz w:val="24"/>
          <w:szCs w:val="24"/>
        </w:rPr>
        <w:t>Zakres Oferowanych prac w Maszynowni szybie i na kabinie:</w:t>
      </w:r>
    </w:p>
    <w:p w14:paraId="7911FF6D" w14:textId="77777777" w:rsidR="00896869" w:rsidRDefault="00896869" w:rsidP="00896869">
      <w:pPr>
        <w:numPr>
          <w:ilvl w:val="0"/>
          <w:numId w:val="3"/>
        </w:numPr>
        <w:tabs>
          <w:tab w:val="num" w:pos="851"/>
        </w:tabs>
        <w:spacing w:after="0" w:line="240" w:lineRule="auto"/>
        <w:ind w:left="426"/>
      </w:pPr>
      <w:r>
        <w:t>demontaż wszystkich podzespołów istniejącego dźwigu,</w:t>
      </w:r>
    </w:p>
    <w:p w14:paraId="4280FC8C" w14:textId="77777777" w:rsidR="00896869" w:rsidRDefault="00896869" w:rsidP="00896869">
      <w:pPr>
        <w:numPr>
          <w:ilvl w:val="0"/>
          <w:numId w:val="3"/>
        </w:numPr>
        <w:tabs>
          <w:tab w:val="num" w:pos="851"/>
        </w:tabs>
        <w:spacing w:after="0" w:line="240" w:lineRule="auto"/>
        <w:ind w:left="426"/>
      </w:pPr>
      <w:r>
        <w:t>wykonanie pogłębienia szybu do dobudowy przystanku na poziomie „-1”,</w:t>
      </w:r>
    </w:p>
    <w:p w14:paraId="69655BC0" w14:textId="39C3D04F" w:rsidR="00896869" w:rsidRDefault="00896869" w:rsidP="00896869">
      <w:pPr>
        <w:numPr>
          <w:ilvl w:val="0"/>
          <w:numId w:val="3"/>
        </w:numPr>
        <w:tabs>
          <w:tab w:val="num" w:pos="851"/>
        </w:tabs>
        <w:spacing w:after="0" w:line="240" w:lineRule="auto"/>
        <w:ind w:left="426"/>
      </w:pPr>
      <w:r>
        <w:t>wykonanie dwóch dodatkowych otworów na drzwi dźwigu na poziomie „-1” oraz „0” – poziom wyjścia z budynku,</w:t>
      </w:r>
    </w:p>
    <w:p w14:paraId="707DCD3B" w14:textId="77777777" w:rsidR="00896869" w:rsidRDefault="00896869" w:rsidP="00896869">
      <w:pPr>
        <w:numPr>
          <w:ilvl w:val="0"/>
          <w:numId w:val="3"/>
        </w:numPr>
        <w:tabs>
          <w:tab w:val="num" w:pos="851"/>
        </w:tabs>
        <w:spacing w:after="0" w:line="240" w:lineRule="auto"/>
        <w:ind w:left="426"/>
      </w:pPr>
      <w:r>
        <w:t xml:space="preserve">wykonanie dojścia – chodnik dla pieszych - do budynku na poziomie „0” </w:t>
      </w:r>
    </w:p>
    <w:p w14:paraId="253753A3" w14:textId="77777777" w:rsidR="00896869" w:rsidRPr="00896869" w:rsidRDefault="00896869" w:rsidP="00896869">
      <w:pPr>
        <w:numPr>
          <w:ilvl w:val="0"/>
          <w:numId w:val="3"/>
        </w:numPr>
        <w:tabs>
          <w:tab w:val="num" w:pos="851"/>
        </w:tabs>
        <w:spacing w:after="0" w:line="240" w:lineRule="auto"/>
        <w:ind w:left="426"/>
        <w:rPr>
          <w:bCs/>
        </w:rPr>
      </w:pPr>
      <w:r w:rsidRPr="00896869">
        <w:rPr>
          <w:bCs/>
        </w:rPr>
        <w:t>zainstalowanie nowego zespołu napędowego bezreduktorowego w nadszybiu szybu dźwigowego,</w:t>
      </w:r>
    </w:p>
    <w:p w14:paraId="569049CA" w14:textId="77777777" w:rsidR="00896869" w:rsidRPr="00896869" w:rsidRDefault="00896869" w:rsidP="00896869">
      <w:pPr>
        <w:numPr>
          <w:ilvl w:val="0"/>
          <w:numId w:val="3"/>
        </w:numPr>
        <w:tabs>
          <w:tab w:val="num" w:pos="851"/>
        </w:tabs>
        <w:spacing w:after="0" w:line="240" w:lineRule="auto"/>
        <w:ind w:left="426"/>
        <w:rPr>
          <w:bCs/>
        </w:rPr>
      </w:pPr>
      <w:r w:rsidRPr="00896869">
        <w:rPr>
          <w:bCs/>
        </w:rPr>
        <w:t>zainstalowanie falownika do płynnego sterowania prędkością nowego zespołu napędowego,</w:t>
      </w:r>
    </w:p>
    <w:p w14:paraId="786B9F59" w14:textId="77777777" w:rsidR="00896869" w:rsidRPr="00896869" w:rsidRDefault="00896869" w:rsidP="00896869">
      <w:pPr>
        <w:numPr>
          <w:ilvl w:val="0"/>
          <w:numId w:val="3"/>
        </w:numPr>
        <w:tabs>
          <w:tab w:val="num" w:pos="851"/>
        </w:tabs>
        <w:spacing w:after="0" w:line="240" w:lineRule="auto"/>
        <w:ind w:left="426"/>
        <w:rPr>
          <w:bCs/>
        </w:rPr>
      </w:pPr>
      <w:r w:rsidRPr="00896869">
        <w:rPr>
          <w:bCs/>
        </w:rPr>
        <w:t xml:space="preserve">wymiana systemu sterowania </w:t>
      </w:r>
    </w:p>
    <w:p w14:paraId="53CD18C9" w14:textId="77777777" w:rsidR="00896869" w:rsidRPr="00896869" w:rsidRDefault="00896869" w:rsidP="00896869">
      <w:pPr>
        <w:numPr>
          <w:ilvl w:val="0"/>
          <w:numId w:val="3"/>
        </w:numPr>
        <w:tabs>
          <w:tab w:val="num" w:pos="851"/>
        </w:tabs>
        <w:spacing w:after="0" w:line="240" w:lineRule="auto"/>
        <w:ind w:left="426"/>
        <w:rPr>
          <w:bCs/>
        </w:rPr>
      </w:pPr>
      <w:r w:rsidRPr="00896869">
        <w:rPr>
          <w:bCs/>
        </w:rPr>
        <w:t>zainstalowanie układu odzysku energii elektrycznej</w:t>
      </w:r>
    </w:p>
    <w:p w14:paraId="7E3CAFCE" w14:textId="77777777" w:rsidR="00896869" w:rsidRPr="00896869" w:rsidRDefault="00896869" w:rsidP="00896869">
      <w:pPr>
        <w:numPr>
          <w:ilvl w:val="0"/>
          <w:numId w:val="3"/>
        </w:numPr>
        <w:tabs>
          <w:tab w:val="num" w:pos="851"/>
        </w:tabs>
        <w:spacing w:after="0" w:line="240" w:lineRule="auto"/>
        <w:ind w:left="426"/>
        <w:rPr>
          <w:bCs/>
        </w:rPr>
      </w:pPr>
      <w:r w:rsidRPr="00896869">
        <w:rPr>
          <w:bCs/>
        </w:rPr>
        <w:t>wymiana lin nośnych na płaskie poliuretanowe pasy,</w:t>
      </w:r>
    </w:p>
    <w:p w14:paraId="79317B67" w14:textId="77777777" w:rsidR="00896869" w:rsidRDefault="00896869" w:rsidP="00896869">
      <w:pPr>
        <w:numPr>
          <w:ilvl w:val="0"/>
          <w:numId w:val="3"/>
        </w:numPr>
        <w:tabs>
          <w:tab w:val="num" w:pos="851"/>
        </w:tabs>
        <w:spacing w:after="0" w:line="240" w:lineRule="auto"/>
        <w:ind w:left="426"/>
      </w:pPr>
      <w:r>
        <w:t>zainstalowanie systemu ciągłego monitoringu technicznego pasów nośnych</w:t>
      </w:r>
    </w:p>
    <w:p w14:paraId="7A580B23" w14:textId="77777777" w:rsidR="00896869" w:rsidRDefault="00896869" w:rsidP="00896869">
      <w:pPr>
        <w:numPr>
          <w:ilvl w:val="0"/>
          <w:numId w:val="3"/>
        </w:numPr>
        <w:tabs>
          <w:tab w:val="num" w:pos="851"/>
        </w:tabs>
        <w:spacing w:after="0" w:line="240" w:lineRule="auto"/>
        <w:ind w:left="426"/>
      </w:pPr>
      <w:r>
        <w:t>wymiana drzwi kabinowych wraz z napędem,</w:t>
      </w:r>
    </w:p>
    <w:p w14:paraId="1EB02D23" w14:textId="77777777" w:rsidR="00896869" w:rsidRDefault="00896869" w:rsidP="00896869">
      <w:pPr>
        <w:numPr>
          <w:ilvl w:val="0"/>
          <w:numId w:val="3"/>
        </w:numPr>
        <w:tabs>
          <w:tab w:val="num" w:pos="851"/>
        </w:tabs>
        <w:spacing w:after="0" w:line="240" w:lineRule="auto"/>
        <w:ind w:left="426"/>
      </w:pPr>
      <w:r>
        <w:t>wymiana drzwi przystankowych,</w:t>
      </w:r>
    </w:p>
    <w:p w14:paraId="67C04F16" w14:textId="77777777" w:rsidR="00896869" w:rsidRDefault="00896869" w:rsidP="00896869">
      <w:pPr>
        <w:numPr>
          <w:ilvl w:val="0"/>
          <w:numId w:val="3"/>
        </w:numPr>
        <w:tabs>
          <w:tab w:val="num" w:pos="851"/>
        </w:tabs>
        <w:spacing w:after="0" w:line="240" w:lineRule="auto"/>
        <w:ind w:left="426"/>
      </w:pPr>
      <w:r>
        <w:t>wymiana kasety dyspozycji w kabinie wraz z przyciskami,</w:t>
      </w:r>
    </w:p>
    <w:p w14:paraId="57A6E1BF" w14:textId="77777777" w:rsidR="00896869" w:rsidRDefault="00896869" w:rsidP="00896869">
      <w:pPr>
        <w:numPr>
          <w:ilvl w:val="0"/>
          <w:numId w:val="3"/>
        </w:numPr>
        <w:tabs>
          <w:tab w:val="num" w:pos="851"/>
        </w:tabs>
        <w:spacing w:after="0" w:line="240" w:lineRule="auto"/>
        <w:ind w:left="426"/>
      </w:pPr>
      <w:r>
        <w:t>wymiana kaset wezwań na przystankach,</w:t>
      </w:r>
    </w:p>
    <w:p w14:paraId="382F45A9" w14:textId="77777777" w:rsidR="00896869" w:rsidRDefault="00896869" w:rsidP="00896869">
      <w:pPr>
        <w:numPr>
          <w:ilvl w:val="0"/>
          <w:numId w:val="3"/>
        </w:numPr>
        <w:tabs>
          <w:tab w:val="num" w:pos="851"/>
        </w:tabs>
        <w:spacing w:after="0" w:line="240" w:lineRule="auto"/>
        <w:ind w:left="426"/>
      </w:pPr>
      <w:r>
        <w:t>wymiana kabiny,</w:t>
      </w:r>
    </w:p>
    <w:p w14:paraId="0890461B" w14:textId="77777777" w:rsidR="00896869" w:rsidRDefault="00896869" w:rsidP="00896869">
      <w:pPr>
        <w:numPr>
          <w:ilvl w:val="0"/>
          <w:numId w:val="3"/>
        </w:numPr>
        <w:tabs>
          <w:tab w:val="num" w:pos="851"/>
        </w:tabs>
        <w:spacing w:after="0" w:line="240" w:lineRule="auto"/>
        <w:ind w:left="426"/>
      </w:pPr>
      <w:r>
        <w:t>wymiana ramy kabinowej</w:t>
      </w:r>
    </w:p>
    <w:p w14:paraId="21DE27E4" w14:textId="77777777" w:rsidR="00896869" w:rsidRDefault="00896869" w:rsidP="00896869">
      <w:pPr>
        <w:numPr>
          <w:ilvl w:val="0"/>
          <w:numId w:val="3"/>
        </w:numPr>
        <w:tabs>
          <w:tab w:val="num" w:pos="851"/>
        </w:tabs>
        <w:spacing w:after="0" w:line="240" w:lineRule="auto"/>
        <w:ind w:left="426"/>
      </w:pPr>
      <w:r>
        <w:t>wymiana prowadnic kabiny i przeciwwagi,</w:t>
      </w:r>
    </w:p>
    <w:p w14:paraId="62AD2480" w14:textId="77777777" w:rsidR="00896869" w:rsidRDefault="00896869" w:rsidP="00896869">
      <w:pPr>
        <w:numPr>
          <w:ilvl w:val="0"/>
          <w:numId w:val="3"/>
        </w:numPr>
        <w:tabs>
          <w:tab w:val="num" w:pos="851"/>
        </w:tabs>
        <w:spacing w:after="0" w:line="240" w:lineRule="auto"/>
        <w:ind w:left="426"/>
      </w:pPr>
      <w:r>
        <w:t>wymiana przeciwwagi</w:t>
      </w:r>
    </w:p>
    <w:p w14:paraId="275E3810" w14:textId="77777777" w:rsidR="00896869" w:rsidRDefault="00896869" w:rsidP="00896869">
      <w:pPr>
        <w:numPr>
          <w:ilvl w:val="0"/>
          <w:numId w:val="3"/>
        </w:numPr>
        <w:tabs>
          <w:tab w:val="num" w:pos="851"/>
        </w:tabs>
        <w:spacing w:after="0" w:line="240" w:lineRule="auto"/>
        <w:ind w:left="426"/>
      </w:pPr>
      <w:r>
        <w:t xml:space="preserve">zainstalowanie w drzwiach kabinowych </w:t>
      </w:r>
      <w:r w:rsidRPr="00896869">
        <w:t>kurtyny świetlnej</w:t>
      </w:r>
      <w:r>
        <w:t>, zabezpieczająca przestrzeń drzwiową na całej wysokości drzwi przed niezamierzonym ściśnięciem pasażerów,</w:t>
      </w:r>
      <w:r>
        <w:rPr>
          <w:b/>
          <w:bCs/>
        </w:rPr>
        <w:tab/>
      </w:r>
    </w:p>
    <w:p w14:paraId="6499976D" w14:textId="77777777" w:rsidR="00896869" w:rsidRDefault="00896869" w:rsidP="00896869">
      <w:pPr>
        <w:numPr>
          <w:ilvl w:val="0"/>
          <w:numId w:val="3"/>
        </w:numPr>
        <w:tabs>
          <w:tab w:val="num" w:pos="851"/>
        </w:tabs>
        <w:spacing w:after="0" w:line="240" w:lineRule="auto"/>
        <w:ind w:left="426"/>
      </w:pPr>
      <w:r>
        <w:t>zainstalowanie systemu dwustronnej łączności głosowej kabiny ze służbami serwisowymi działającego poprzez sieć GSM.</w:t>
      </w:r>
    </w:p>
    <w:p w14:paraId="735313BA" w14:textId="77777777" w:rsidR="00896869" w:rsidRDefault="00896869" w:rsidP="00896869">
      <w:pPr>
        <w:numPr>
          <w:ilvl w:val="0"/>
          <w:numId w:val="3"/>
        </w:numPr>
        <w:tabs>
          <w:tab w:val="num" w:pos="851"/>
        </w:tabs>
        <w:spacing w:after="0" w:line="240" w:lineRule="auto"/>
        <w:ind w:left="426"/>
      </w:pPr>
      <w:r>
        <w:t>Zainstalowanie systemu zdalnego monitoringu technicznego dźwigów,</w:t>
      </w:r>
    </w:p>
    <w:p w14:paraId="5528AC52" w14:textId="77777777" w:rsidR="00896869" w:rsidRPr="00896869" w:rsidRDefault="00896869" w:rsidP="00896869">
      <w:pPr>
        <w:numPr>
          <w:ilvl w:val="0"/>
          <w:numId w:val="3"/>
        </w:numPr>
        <w:tabs>
          <w:tab w:val="num" w:pos="851"/>
        </w:tabs>
        <w:spacing w:after="0" w:line="240" w:lineRule="auto"/>
        <w:ind w:left="426"/>
      </w:pPr>
      <w:r w:rsidRPr="00896869">
        <w:t>prace demontażowo-montażowe,</w:t>
      </w:r>
    </w:p>
    <w:p w14:paraId="1467B968" w14:textId="77777777" w:rsidR="00896869" w:rsidRPr="00896869" w:rsidRDefault="00896869" w:rsidP="00896869">
      <w:pPr>
        <w:numPr>
          <w:ilvl w:val="0"/>
          <w:numId w:val="3"/>
        </w:numPr>
        <w:tabs>
          <w:tab w:val="num" w:pos="851"/>
        </w:tabs>
        <w:spacing w:after="0" w:line="240" w:lineRule="auto"/>
        <w:ind w:left="426"/>
      </w:pPr>
      <w:r w:rsidRPr="00896869">
        <w:t>prace regulacyjno-rozruchowe,</w:t>
      </w:r>
    </w:p>
    <w:p w14:paraId="6A4088AB" w14:textId="77777777" w:rsidR="00896869" w:rsidRDefault="00896869" w:rsidP="00896869">
      <w:pPr>
        <w:tabs>
          <w:tab w:val="num" w:pos="851"/>
        </w:tabs>
        <w:ind w:left="66"/>
      </w:pPr>
    </w:p>
    <w:p w14:paraId="3D27E77F" w14:textId="78971D25" w:rsidR="00896869" w:rsidRPr="00014A94" w:rsidRDefault="00896869" w:rsidP="00896869">
      <w:pPr>
        <w:rPr>
          <w:rFonts w:cstheme="minorHAnsi"/>
          <w:sz w:val="24"/>
          <w:szCs w:val="24"/>
        </w:rPr>
      </w:pPr>
      <w:r w:rsidRPr="00014A94">
        <w:rPr>
          <w:rFonts w:cstheme="minorHAnsi"/>
          <w:caps/>
          <w:sz w:val="24"/>
          <w:szCs w:val="24"/>
        </w:rPr>
        <w:lastRenderedPageBreak/>
        <w:t>PARAMETRY TECHNICZNE NOWYCH DŹWIGÓW:</w:t>
      </w:r>
    </w:p>
    <w:p w14:paraId="3EE8CF13" w14:textId="6EBC6C5A" w:rsidR="00896869" w:rsidRPr="00014A94" w:rsidRDefault="00896869" w:rsidP="00896869">
      <w:pPr>
        <w:spacing w:before="240" w:after="60"/>
        <w:ind w:left="284"/>
        <w:outlineLvl w:val="8"/>
        <w:rPr>
          <w:rFonts w:cstheme="minorHAnsi"/>
        </w:rPr>
      </w:pPr>
      <w:r w:rsidRPr="00014A94">
        <w:rPr>
          <w:rFonts w:cstheme="minorHAnsi"/>
        </w:rPr>
        <w:t xml:space="preserve">Rodzaj dźwigu .............................. </w:t>
      </w:r>
      <w:r w:rsidRPr="00014A94">
        <w:rPr>
          <w:rFonts w:cstheme="minorHAnsi"/>
        </w:rPr>
        <w:tab/>
        <w:t xml:space="preserve">dźwig bez maszynowni typu: Gen2Variable w technologii pasowej </w:t>
      </w:r>
    </w:p>
    <w:p w14:paraId="045CE0E0" w14:textId="77777777" w:rsidR="00896869" w:rsidRPr="00014A94" w:rsidRDefault="00896869" w:rsidP="00896869">
      <w:pPr>
        <w:spacing w:before="120" w:after="60"/>
        <w:ind w:left="284"/>
        <w:outlineLvl w:val="8"/>
        <w:rPr>
          <w:rFonts w:cstheme="minorHAnsi"/>
        </w:rPr>
      </w:pPr>
      <w:r w:rsidRPr="00014A94">
        <w:rPr>
          <w:rFonts w:cstheme="minorHAnsi"/>
        </w:rPr>
        <w:t xml:space="preserve">Usytuowanie .................................. w szybie żelbetowym (istniejącym) </w:t>
      </w:r>
    </w:p>
    <w:p w14:paraId="7A2BA419" w14:textId="77777777" w:rsidR="00896869" w:rsidRPr="00014A94" w:rsidRDefault="00896869" w:rsidP="00896869">
      <w:pPr>
        <w:spacing w:before="240" w:after="60"/>
        <w:ind w:left="284"/>
        <w:outlineLvl w:val="8"/>
        <w:rPr>
          <w:rFonts w:cstheme="minorHAnsi"/>
        </w:rPr>
      </w:pPr>
      <w:r w:rsidRPr="00014A94">
        <w:rPr>
          <w:rFonts w:cstheme="minorHAnsi"/>
        </w:rPr>
        <w:t>Udźwig znamionowy...................... 900 kg / 12 osób</w:t>
      </w:r>
    </w:p>
    <w:p w14:paraId="77435228" w14:textId="77777777" w:rsidR="00896869" w:rsidRPr="00014A94" w:rsidRDefault="00896869" w:rsidP="00896869">
      <w:pPr>
        <w:spacing w:before="240" w:after="60"/>
        <w:ind w:left="284"/>
        <w:outlineLvl w:val="8"/>
        <w:rPr>
          <w:rFonts w:cstheme="minorHAnsi"/>
        </w:rPr>
      </w:pPr>
      <w:r w:rsidRPr="00014A94">
        <w:rPr>
          <w:rFonts w:cstheme="minorHAnsi"/>
        </w:rPr>
        <w:t xml:space="preserve">Prędkość jazdy............................... 1  m/s </w:t>
      </w:r>
    </w:p>
    <w:p w14:paraId="4884A1E8" w14:textId="77777777" w:rsidR="00896869" w:rsidRPr="00014A94" w:rsidRDefault="00896869" w:rsidP="00896869">
      <w:pPr>
        <w:spacing w:before="240" w:after="60"/>
        <w:ind w:left="284"/>
        <w:outlineLvl w:val="8"/>
        <w:rPr>
          <w:rFonts w:cstheme="minorHAnsi"/>
          <w:bCs/>
        </w:rPr>
      </w:pPr>
      <w:r w:rsidRPr="00014A94">
        <w:rPr>
          <w:rFonts w:cstheme="minorHAnsi"/>
        </w:rPr>
        <w:t xml:space="preserve">Wysokość podnoszenia.................. ok. </w:t>
      </w:r>
      <w:r w:rsidRPr="00014A94">
        <w:rPr>
          <w:rFonts w:cstheme="minorHAnsi"/>
          <w:bCs/>
        </w:rPr>
        <w:t xml:space="preserve">12 m </w:t>
      </w:r>
    </w:p>
    <w:p w14:paraId="234410EF" w14:textId="77777777" w:rsidR="00896869" w:rsidRPr="00014A94" w:rsidRDefault="00896869" w:rsidP="00896869">
      <w:pPr>
        <w:spacing w:before="120"/>
        <w:ind w:left="284"/>
        <w:rPr>
          <w:rFonts w:cstheme="minorHAnsi"/>
          <w:b/>
          <w:bCs/>
        </w:rPr>
      </w:pPr>
      <w:r w:rsidRPr="00014A94">
        <w:rPr>
          <w:rFonts w:cstheme="minorHAnsi"/>
        </w:rPr>
        <w:t>Ilość przystanków...........................  5</w:t>
      </w:r>
    </w:p>
    <w:p w14:paraId="100C7A16" w14:textId="71A3B271" w:rsidR="00896869" w:rsidRPr="00014A94" w:rsidRDefault="00896869" w:rsidP="00D85636">
      <w:pPr>
        <w:spacing w:before="240" w:after="60"/>
        <w:ind w:left="284"/>
        <w:outlineLvl w:val="6"/>
        <w:rPr>
          <w:rFonts w:cstheme="minorHAnsi"/>
        </w:rPr>
      </w:pPr>
      <w:r w:rsidRPr="00014A94">
        <w:rPr>
          <w:rFonts w:cstheme="minorHAnsi"/>
        </w:rPr>
        <w:t xml:space="preserve">Ilość drzwi przystankowych ...........   5 rozmieszczone </w:t>
      </w:r>
      <w:r w:rsidRPr="00014A94">
        <w:rPr>
          <w:rFonts w:cstheme="minorHAnsi"/>
          <w:u w:val="single"/>
        </w:rPr>
        <w:t>dwustronnie (kabina przelotowa)</w:t>
      </w:r>
      <w:r w:rsidRPr="00014A94">
        <w:rPr>
          <w:rFonts w:cstheme="minorHAnsi"/>
        </w:rPr>
        <w:tab/>
      </w:r>
      <w:r w:rsidRPr="00014A94">
        <w:rPr>
          <w:rFonts w:cstheme="minorHAnsi"/>
        </w:rPr>
        <w:tab/>
      </w:r>
    </w:p>
    <w:p w14:paraId="49B45FA1" w14:textId="77777777" w:rsidR="00896869" w:rsidRPr="00014A94" w:rsidRDefault="00896869" w:rsidP="00896869">
      <w:pPr>
        <w:ind w:left="284"/>
        <w:outlineLvl w:val="8"/>
        <w:rPr>
          <w:rFonts w:cstheme="minorHAnsi"/>
        </w:rPr>
      </w:pPr>
      <w:r w:rsidRPr="00014A94">
        <w:rPr>
          <w:rFonts w:cstheme="minorHAnsi"/>
        </w:rPr>
        <w:t>Sterowanie.................................... zbiorcze jednokierunkowe „w dół”,</w:t>
      </w:r>
    </w:p>
    <w:p w14:paraId="27C581D3" w14:textId="77777777" w:rsidR="00896869" w:rsidRPr="00014A94" w:rsidRDefault="00896869" w:rsidP="00896869">
      <w:pPr>
        <w:spacing w:before="120"/>
        <w:ind w:left="284"/>
        <w:rPr>
          <w:rFonts w:cstheme="minorHAnsi"/>
        </w:rPr>
      </w:pPr>
      <w:r w:rsidRPr="00014A94">
        <w:rPr>
          <w:rFonts w:cstheme="minorHAnsi"/>
        </w:rPr>
        <w:t xml:space="preserve">Napęd............................................. </w:t>
      </w:r>
      <w:proofErr w:type="spellStart"/>
      <w:r w:rsidRPr="00014A94">
        <w:rPr>
          <w:rFonts w:cstheme="minorHAnsi"/>
        </w:rPr>
        <w:t>bezreduktorowy</w:t>
      </w:r>
      <w:proofErr w:type="spellEnd"/>
      <w:r w:rsidRPr="00014A94">
        <w:rPr>
          <w:rFonts w:cstheme="minorHAnsi"/>
        </w:rPr>
        <w:t xml:space="preserve"> płynnie regulowany</w:t>
      </w:r>
    </w:p>
    <w:p w14:paraId="5F12496D" w14:textId="77777777" w:rsidR="00896869" w:rsidRPr="00014A94" w:rsidRDefault="00896869" w:rsidP="00896869">
      <w:pPr>
        <w:ind w:left="284" w:firstLine="708"/>
        <w:rPr>
          <w:rFonts w:cstheme="minorHAnsi"/>
        </w:rPr>
      </w:pPr>
      <w:r w:rsidRPr="00014A94">
        <w:rPr>
          <w:rFonts w:cstheme="minorHAnsi"/>
        </w:rPr>
        <w:t xml:space="preserve">   </w:t>
      </w:r>
      <w:r w:rsidRPr="00014A94">
        <w:rPr>
          <w:rFonts w:cstheme="minorHAnsi"/>
        </w:rPr>
        <w:tab/>
      </w:r>
      <w:r w:rsidRPr="00014A94">
        <w:rPr>
          <w:rFonts w:cstheme="minorHAnsi"/>
        </w:rPr>
        <w:tab/>
      </w:r>
      <w:r w:rsidRPr="00014A94">
        <w:rPr>
          <w:rFonts w:cstheme="minorHAnsi"/>
        </w:rPr>
        <w:tab/>
      </w:r>
      <w:r w:rsidRPr="00014A94">
        <w:rPr>
          <w:rFonts w:cstheme="minorHAnsi"/>
        </w:rPr>
        <w:tab/>
        <w:t>częstotliwością prądu</w:t>
      </w:r>
    </w:p>
    <w:p w14:paraId="69111A68" w14:textId="4CBE4035" w:rsidR="00896869" w:rsidRPr="00014A94" w:rsidRDefault="00896869" w:rsidP="00014A94">
      <w:pPr>
        <w:spacing w:before="120"/>
        <w:ind w:left="3544" w:hanging="3260"/>
        <w:rPr>
          <w:rFonts w:cstheme="minorHAnsi"/>
        </w:rPr>
      </w:pPr>
      <w:r w:rsidRPr="00014A94">
        <w:rPr>
          <w:rFonts w:cstheme="minorHAnsi"/>
        </w:rPr>
        <w:t>Drzwi kabinowe.............................. drzwi automatyczne centralne 2-skrzydłowe typu,</w:t>
      </w:r>
      <w:r w:rsidRPr="00014A94">
        <w:rPr>
          <w:rFonts w:cstheme="minorHAnsi"/>
          <w:b/>
          <w:bCs/>
        </w:rPr>
        <w:t xml:space="preserve"> </w:t>
      </w:r>
      <w:r w:rsidRPr="00014A94">
        <w:rPr>
          <w:rFonts w:cstheme="minorHAnsi"/>
        </w:rPr>
        <w:t>drzwi wykonane ze stali nierdzewnej</w:t>
      </w:r>
      <w:r w:rsidRPr="00014A94">
        <w:rPr>
          <w:rFonts w:cstheme="minorHAnsi"/>
          <w:b/>
          <w:bCs/>
        </w:rPr>
        <w:tab/>
      </w:r>
      <w:r w:rsidRPr="00014A94">
        <w:rPr>
          <w:rFonts w:cstheme="minorHAnsi"/>
          <w:b/>
          <w:bCs/>
        </w:rPr>
        <w:tab/>
      </w:r>
      <w:r w:rsidRPr="00014A94">
        <w:rPr>
          <w:rFonts w:cstheme="minorHAnsi"/>
          <w:b/>
          <w:bCs/>
        </w:rPr>
        <w:tab/>
      </w:r>
    </w:p>
    <w:p w14:paraId="69718EB7" w14:textId="39B1FD02" w:rsidR="00896869" w:rsidRPr="00014A94" w:rsidRDefault="00896869" w:rsidP="00014A94">
      <w:pPr>
        <w:spacing w:before="120"/>
        <w:ind w:left="284"/>
        <w:rPr>
          <w:rFonts w:cstheme="minorHAnsi"/>
        </w:rPr>
      </w:pPr>
      <w:r w:rsidRPr="00014A94">
        <w:rPr>
          <w:rFonts w:cstheme="minorHAnsi"/>
        </w:rPr>
        <w:t>Drzwi szybowe.............................. drzwi automatyczne centralne 2-skrzydłowe typu PRIMA P</w:t>
      </w:r>
    </w:p>
    <w:p w14:paraId="447CE8AF" w14:textId="77777777" w:rsidR="00896869" w:rsidRPr="00014A94" w:rsidRDefault="00896869" w:rsidP="00896869">
      <w:pPr>
        <w:spacing w:before="120"/>
        <w:ind w:left="284"/>
        <w:rPr>
          <w:rFonts w:cstheme="minorHAnsi"/>
          <w:bCs/>
        </w:rPr>
      </w:pPr>
      <w:r w:rsidRPr="00014A94">
        <w:rPr>
          <w:rFonts w:cstheme="minorHAnsi"/>
        </w:rPr>
        <w:t xml:space="preserve">skrzydła i ościeżnice wykonane ze stali </w:t>
      </w:r>
      <w:proofErr w:type="spellStart"/>
      <w:r w:rsidRPr="00014A94">
        <w:rPr>
          <w:rFonts w:cstheme="minorHAnsi"/>
        </w:rPr>
        <w:t>winylowanej</w:t>
      </w:r>
      <w:proofErr w:type="spellEnd"/>
      <w:r w:rsidRPr="00014A94">
        <w:rPr>
          <w:rFonts w:cstheme="minorHAnsi"/>
        </w:rPr>
        <w:t xml:space="preserve">, </w:t>
      </w:r>
      <w:r w:rsidRPr="00014A94">
        <w:rPr>
          <w:rFonts w:cstheme="minorHAnsi"/>
          <w:bCs/>
        </w:rPr>
        <w:t>drzwi bez odporności ogniowej EI,</w:t>
      </w:r>
    </w:p>
    <w:p w14:paraId="06F75220" w14:textId="77777777" w:rsidR="00896869" w:rsidRPr="00014A94" w:rsidRDefault="00896869" w:rsidP="00896869">
      <w:pPr>
        <w:spacing w:before="240"/>
        <w:ind w:left="284"/>
        <w:outlineLvl w:val="8"/>
        <w:rPr>
          <w:rFonts w:cstheme="minorHAnsi"/>
        </w:rPr>
      </w:pPr>
      <w:r w:rsidRPr="00014A94">
        <w:rPr>
          <w:rFonts w:cstheme="minorHAnsi"/>
        </w:rPr>
        <w:t>Wymiary drzwi................................</w:t>
      </w:r>
      <w:r w:rsidRPr="00014A94">
        <w:rPr>
          <w:rFonts w:cstheme="minorHAnsi"/>
        </w:rPr>
        <w:tab/>
        <w:t xml:space="preserve">szerokość: 900 mm, </w:t>
      </w:r>
    </w:p>
    <w:p w14:paraId="59165337" w14:textId="77777777" w:rsidR="00896869" w:rsidRPr="00014A94" w:rsidRDefault="00896869" w:rsidP="00896869">
      <w:pPr>
        <w:ind w:left="284"/>
        <w:rPr>
          <w:rFonts w:cstheme="minorHAnsi"/>
        </w:rPr>
      </w:pPr>
      <w:r w:rsidRPr="00014A94">
        <w:rPr>
          <w:rFonts w:cstheme="minorHAnsi"/>
        </w:rPr>
        <w:tab/>
        <w:t xml:space="preserve">  </w:t>
      </w:r>
      <w:r w:rsidRPr="00014A94">
        <w:rPr>
          <w:rFonts w:cstheme="minorHAnsi"/>
        </w:rPr>
        <w:tab/>
      </w:r>
      <w:r w:rsidRPr="00014A94">
        <w:rPr>
          <w:rFonts w:cstheme="minorHAnsi"/>
        </w:rPr>
        <w:tab/>
      </w:r>
      <w:r w:rsidRPr="00014A94">
        <w:rPr>
          <w:rFonts w:cstheme="minorHAnsi"/>
        </w:rPr>
        <w:tab/>
      </w:r>
      <w:r w:rsidRPr="00014A94">
        <w:rPr>
          <w:rFonts w:cstheme="minorHAnsi"/>
        </w:rPr>
        <w:tab/>
      </w:r>
      <w:r w:rsidRPr="00014A94">
        <w:rPr>
          <w:rFonts w:cstheme="minorHAnsi"/>
        </w:rPr>
        <w:tab/>
        <w:t>wysokość: 2000 mm</w:t>
      </w:r>
    </w:p>
    <w:p w14:paraId="48834AA8" w14:textId="77777777" w:rsidR="00896869" w:rsidRPr="00014A94" w:rsidRDefault="00896869" w:rsidP="00896869">
      <w:pPr>
        <w:ind w:left="284"/>
        <w:rPr>
          <w:rFonts w:cstheme="minorHAnsi"/>
        </w:rPr>
      </w:pPr>
      <w:r w:rsidRPr="00014A94">
        <w:rPr>
          <w:rFonts w:cstheme="minorHAnsi"/>
        </w:rPr>
        <w:t xml:space="preserve">Wymiary kabiny............................... </w:t>
      </w:r>
    </w:p>
    <w:p w14:paraId="6FD3FB86" w14:textId="77777777" w:rsidR="00896869" w:rsidRPr="00014A94" w:rsidRDefault="00896869" w:rsidP="00896869">
      <w:pPr>
        <w:ind w:left="284"/>
        <w:rPr>
          <w:rFonts w:cstheme="minorHAnsi"/>
        </w:rPr>
      </w:pPr>
      <w:r w:rsidRPr="00014A94">
        <w:rPr>
          <w:rFonts w:cstheme="minorHAnsi"/>
        </w:rPr>
        <w:tab/>
      </w:r>
      <w:r w:rsidRPr="00014A94">
        <w:rPr>
          <w:rFonts w:cstheme="minorHAnsi"/>
        </w:rPr>
        <w:tab/>
      </w:r>
      <w:r w:rsidRPr="00014A94">
        <w:rPr>
          <w:rFonts w:cstheme="minorHAnsi"/>
        </w:rPr>
        <w:tab/>
      </w:r>
      <w:r w:rsidRPr="00014A94">
        <w:rPr>
          <w:rFonts w:cstheme="minorHAnsi"/>
        </w:rPr>
        <w:tab/>
      </w:r>
      <w:r w:rsidRPr="00014A94">
        <w:rPr>
          <w:rFonts w:cstheme="minorHAnsi"/>
        </w:rPr>
        <w:tab/>
      </w:r>
      <w:r w:rsidRPr="00014A94">
        <w:rPr>
          <w:rFonts w:cstheme="minorHAnsi"/>
        </w:rPr>
        <w:tab/>
      </w:r>
      <w:r w:rsidRPr="00014A94">
        <w:rPr>
          <w:rFonts w:cstheme="minorHAnsi"/>
          <w:i/>
          <w:iCs/>
        </w:rPr>
        <w:t>szerokość</w:t>
      </w:r>
      <w:r w:rsidRPr="00014A94">
        <w:rPr>
          <w:rFonts w:cstheme="minorHAnsi"/>
        </w:rPr>
        <w:t xml:space="preserve">: </w:t>
      </w:r>
      <w:bookmarkStart w:id="0" w:name="_Hlk73968748"/>
      <w:r w:rsidRPr="00014A94">
        <w:rPr>
          <w:rFonts w:cstheme="minorHAnsi"/>
          <w:bCs/>
        </w:rPr>
        <w:t>1400 mm</w:t>
      </w:r>
      <w:bookmarkEnd w:id="0"/>
      <w:r w:rsidRPr="00014A94">
        <w:rPr>
          <w:rFonts w:cstheme="minorHAnsi"/>
          <w:bCs/>
        </w:rPr>
        <w:t>,</w:t>
      </w:r>
    </w:p>
    <w:p w14:paraId="3265447C" w14:textId="77777777" w:rsidR="00896869" w:rsidRPr="00014A94" w:rsidRDefault="00896869" w:rsidP="00896869">
      <w:pPr>
        <w:ind w:left="284"/>
        <w:rPr>
          <w:rFonts w:cstheme="minorHAnsi"/>
        </w:rPr>
      </w:pPr>
      <w:r w:rsidRPr="00014A94">
        <w:rPr>
          <w:rFonts w:cstheme="minorHAnsi"/>
        </w:rPr>
        <w:tab/>
      </w:r>
      <w:r w:rsidRPr="00014A94">
        <w:rPr>
          <w:rFonts w:cstheme="minorHAnsi"/>
        </w:rPr>
        <w:tab/>
      </w:r>
      <w:r w:rsidRPr="00014A94">
        <w:rPr>
          <w:rFonts w:cstheme="minorHAnsi"/>
        </w:rPr>
        <w:tab/>
      </w:r>
      <w:r w:rsidRPr="00014A94">
        <w:rPr>
          <w:rFonts w:cstheme="minorHAnsi"/>
        </w:rPr>
        <w:tab/>
      </w:r>
      <w:r w:rsidRPr="00014A94">
        <w:rPr>
          <w:rFonts w:cstheme="minorHAnsi"/>
        </w:rPr>
        <w:tab/>
      </w:r>
      <w:r w:rsidRPr="00014A94">
        <w:rPr>
          <w:rFonts w:cstheme="minorHAnsi"/>
        </w:rPr>
        <w:tab/>
      </w:r>
      <w:r w:rsidRPr="00014A94">
        <w:rPr>
          <w:rFonts w:cstheme="minorHAnsi"/>
          <w:i/>
          <w:iCs/>
        </w:rPr>
        <w:t xml:space="preserve">głębokość: </w:t>
      </w:r>
      <w:r w:rsidRPr="00014A94">
        <w:rPr>
          <w:rFonts w:cstheme="minorHAnsi"/>
        </w:rPr>
        <w:t>1530 mm</w:t>
      </w:r>
      <w:r w:rsidRPr="00014A94">
        <w:rPr>
          <w:rFonts w:cstheme="minorHAnsi"/>
          <w:b/>
          <w:bCs/>
        </w:rPr>
        <w:t>,</w:t>
      </w:r>
    </w:p>
    <w:p w14:paraId="720105D0" w14:textId="77777777" w:rsidR="00896869" w:rsidRPr="00014A94" w:rsidRDefault="00896869" w:rsidP="00896869">
      <w:pPr>
        <w:ind w:left="284"/>
        <w:rPr>
          <w:rFonts w:cstheme="minorHAnsi"/>
          <w:b/>
        </w:rPr>
      </w:pPr>
      <w:r w:rsidRPr="00014A94">
        <w:rPr>
          <w:rFonts w:cstheme="minorHAnsi"/>
        </w:rPr>
        <w:tab/>
      </w:r>
      <w:r w:rsidRPr="00014A94">
        <w:rPr>
          <w:rFonts w:cstheme="minorHAnsi"/>
        </w:rPr>
        <w:tab/>
      </w:r>
      <w:r w:rsidRPr="00014A94">
        <w:rPr>
          <w:rFonts w:cstheme="minorHAnsi"/>
        </w:rPr>
        <w:tab/>
      </w:r>
      <w:r w:rsidRPr="00014A94">
        <w:rPr>
          <w:rFonts w:cstheme="minorHAnsi"/>
        </w:rPr>
        <w:tab/>
      </w:r>
      <w:r w:rsidRPr="00014A94">
        <w:rPr>
          <w:rFonts w:cstheme="minorHAnsi"/>
        </w:rPr>
        <w:tab/>
      </w:r>
      <w:r w:rsidRPr="00014A94">
        <w:rPr>
          <w:rFonts w:cstheme="minorHAnsi"/>
        </w:rPr>
        <w:tab/>
      </w:r>
      <w:r w:rsidRPr="00014A94">
        <w:rPr>
          <w:rFonts w:cstheme="minorHAnsi"/>
          <w:i/>
          <w:iCs/>
        </w:rPr>
        <w:t>wysokość:</w:t>
      </w:r>
      <w:r w:rsidRPr="00014A94">
        <w:rPr>
          <w:rFonts w:cstheme="minorHAnsi"/>
        </w:rPr>
        <w:t xml:space="preserve"> 2200 mm,</w:t>
      </w:r>
    </w:p>
    <w:p w14:paraId="2C48E251" w14:textId="35B7DD88" w:rsidR="00896869" w:rsidRDefault="00896869" w:rsidP="00896869">
      <w:pPr>
        <w:spacing w:before="120" w:after="60"/>
        <w:ind w:left="3828" w:hanging="3544"/>
        <w:outlineLvl w:val="8"/>
        <w:rPr>
          <w:rFonts w:cstheme="minorHAnsi"/>
        </w:rPr>
      </w:pPr>
      <w:r w:rsidRPr="00014A94">
        <w:rPr>
          <w:rFonts w:cstheme="minorHAnsi"/>
        </w:rPr>
        <w:t>Kabina.............................................metalowa</w:t>
      </w:r>
    </w:p>
    <w:p w14:paraId="031F0AAE" w14:textId="77777777" w:rsidR="00896869" w:rsidRPr="00014A94" w:rsidRDefault="00896869" w:rsidP="00014A94">
      <w:pPr>
        <w:ind w:left="284"/>
        <w:jc w:val="both"/>
        <w:rPr>
          <w:rFonts w:cstheme="minorHAnsi"/>
        </w:rPr>
      </w:pPr>
      <w:r w:rsidRPr="00014A94">
        <w:rPr>
          <w:rFonts w:cstheme="minorHAnsi"/>
        </w:rPr>
        <w:t>Pozostałe wyposażenie kabiny:</w:t>
      </w:r>
    </w:p>
    <w:p w14:paraId="58E9731A" w14:textId="77777777" w:rsidR="00896869" w:rsidRPr="00014A94" w:rsidRDefault="00896869" w:rsidP="00014A94">
      <w:pPr>
        <w:numPr>
          <w:ilvl w:val="0"/>
          <w:numId w:val="4"/>
        </w:numPr>
        <w:spacing w:after="0" w:line="240" w:lineRule="auto"/>
        <w:ind w:left="284" w:firstLine="0"/>
        <w:jc w:val="both"/>
        <w:outlineLvl w:val="8"/>
        <w:rPr>
          <w:rFonts w:cstheme="minorHAnsi"/>
        </w:rPr>
      </w:pPr>
      <w:r w:rsidRPr="00014A94">
        <w:rPr>
          <w:rFonts w:cstheme="minorHAnsi"/>
        </w:rPr>
        <w:t xml:space="preserve">lustro na bocznej ścianie na (panel lustra </w:t>
      </w:r>
      <w:proofErr w:type="spellStart"/>
      <w:r w:rsidRPr="00014A94">
        <w:rPr>
          <w:rFonts w:cstheme="minorHAnsi"/>
        </w:rPr>
        <w:t>szer</w:t>
      </w:r>
      <w:proofErr w:type="spellEnd"/>
      <w:r w:rsidRPr="00014A94">
        <w:rPr>
          <w:rFonts w:cstheme="minorHAnsi"/>
        </w:rPr>
        <w:t xml:space="preserve"> 50cm na całą wysokości ściany), </w:t>
      </w:r>
    </w:p>
    <w:p w14:paraId="0EF187A4" w14:textId="77777777" w:rsidR="00896869" w:rsidRPr="00014A94" w:rsidRDefault="00896869" w:rsidP="00014A94">
      <w:pPr>
        <w:numPr>
          <w:ilvl w:val="0"/>
          <w:numId w:val="4"/>
        </w:numPr>
        <w:spacing w:after="0" w:line="240" w:lineRule="auto"/>
        <w:ind w:left="284" w:firstLine="0"/>
        <w:jc w:val="both"/>
        <w:outlineLvl w:val="8"/>
        <w:rPr>
          <w:rFonts w:cstheme="minorHAnsi"/>
        </w:rPr>
      </w:pPr>
      <w:r w:rsidRPr="00014A94">
        <w:rPr>
          <w:rFonts w:cstheme="minorHAnsi"/>
        </w:rPr>
        <w:t>poręcz ze stali nierdzewnej na ścianie z lustrem oraz na ścianie z panelem dyspozycji</w:t>
      </w:r>
    </w:p>
    <w:p w14:paraId="62ED44DD" w14:textId="6CDEABCF" w:rsidR="00896869" w:rsidRPr="00014A94" w:rsidRDefault="00896869" w:rsidP="00014A94">
      <w:pPr>
        <w:numPr>
          <w:ilvl w:val="0"/>
          <w:numId w:val="4"/>
        </w:numPr>
        <w:spacing w:after="0" w:line="240" w:lineRule="auto"/>
        <w:ind w:left="284" w:firstLine="0"/>
        <w:jc w:val="both"/>
        <w:outlineLvl w:val="8"/>
        <w:rPr>
          <w:rFonts w:cstheme="minorHAnsi"/>
        </w:rPr>
      </w:pPr>
      <w:r w:rsidRPr="00014A94">
        <w:rPr>
          <w:rFonts w:cstheme="minorHAnsi"/>
        </w:rPr>
        <w:t>podłoga – wykładzina antypoślizgowa</w:t>
      </w:r>
    </w:p>
    <w:p w14:paraId="35720D40" w14:textId="77777777" w:rsidR="004272A3" w:rsidRPr="00014A94" w:rsidRDefault="004272A3" w:rsidP="00014A94">
      <w:pPr>
        <w:spacing w:after="0" w:line="240" w:lineRule="auto"/>
        <w:ind w:left="284"/>
        <w:jc w:val="both"/>
        <w:outlineLvl w:val="8"/>
        <w:rPr>
          <w:rFonts w:cstheme="minorHAnsi"/>
        </w:rPr>
      </w:pPr>
    </w:p>
    <w:p w14:paraId="4889346F" w14:textId="77777777" w:rsidR="00896869" w:rsidRPr="00014A94" w:rsidRDefault="00896869" w:rsidP="00014A94">
      <w:pPr>
        <w:numPr>
          <w:ilvl w:val="0"/>
          <w:numId w:val="5"/>
        </w:numPr>
        <w:spacing w:after="0" w:line="240" w:lineRule="auto"/>
        <w:ind w:left="284"/>
        <w:jc w:val="both"/>
        <w:rPr>
          <w:rFonts w:cstheme="minorHAnsi"/>
          <w:bCs/>
        </w:rPr>
      </w:pPr>
      <w:r w:rsidRPr="00014A94">
        <w:rPr>
          <w:rFonts w:cstheme="minorHAnsi"/>
          <w:bCs/>
        </w:rPr>
        <w:t>układ zjazdu awaryjnego dźwigu do najbliższego przystanku w przypadku zaniku napięcia zasilania (EAR 3),</w:t>
      </w:r>
    </w:p>
    <w:p w14:paraId="52AD506D" w14:textId="77777777" w:rsidR="00896869" w:rsidRPr="00014A94" w:rsidRDefault="00896869" w:rsidP="00014A94">
      <w:pPr>
        <w:numPr>
          <w:ilvl w:val="0"/>
          <w:numId w:val="5"/>
        </w:numPr>
        <w:spacing w:after="0" w:line="240" w:lineRule="auto"/>
        <w:ind w:left="284"/>
        <w:jc w:val="both"/>
        <w:rPr>
          <w:rFonts w:cstheme="minorHAnsi"/>
          <w:bCs/>
        </w:rPr>
      </w:pPr>
      <w:r w:rsidRPr="00014A94">
        <w:rPr>
          <w:rFonts w:cstheme="minorHAnsi"/>
          <w:bCs/>
        </w:rPr>
        <w:t>system dwustronnej komunikacji głosowej pomiędzy kabiną a służbami serwisowymi, wykorzystujący łączność za pomocą sieci GSM.</w:t>
      </w:r>
    </w:p>
    <w:p w14:paraId="5DF35816" w14:textId="118868AB" w:rsidR="00896869" w:rsidRPr="00014A94" w:rsidRDefault="004272A3" w:rsidP="00014A94">
      <w:pPr>
        <w:numPr>
          <w:ilvl w:val="0"/>
          <w:numId w:val="5"/>
        </w:numPr>
        <w:spacing w:after="0" w:line="240" w:lineRule="auto"/>
        <w:ind w:left="284"/>
        <w:jc w:val="both"/>
        <w:rPr>
          <w:rFonts w:cstheme="minorHAnsi"/>
        </w:rPr>
      </w:pPr>
      <w:r w:rsidRPr="00014A94">
        <w:rPr>
          <w:rFonts w:cstheme="minorHAnsi"/>
          <w:bCs/>
        </w:rPr>
        <w:t>s</w:t>
      </w:r>
      <w:r w:rsidR="00896869" w:rsidRPr="00014A94">
        <w:rPr>
          <w:rFonts w:cstheme="minorHAnsi"/>
          <w:bCs/>
        </w:rPr>
        <w:t>ystem zdalnego monitoringu technicznego dźwigu REM 6.0 umożliwiający zdalny monitoring techniczny podstawowych parametrów dźwigu oraz natychmiastową reakcję w przypadku wykrycia nieprawidłowości w funkcjonowaniu urządzenia,</w:t>
      </w:r>
    </w:p>
    <w:p w14:paraId="5B8732CF" w14:textId="1B9871EF" w:rsidR="00896869" w:rsidRPr="00014A94" w:rsidRDefault="00896869" w:rsidP="00014A94">
      <w:pPr>
        <w:numPr>
          <w:ilvl w:val="0"/>
          <w:numId w:val="5"/>
        </w:numPr>
        <w:spacing w:after="0" w:line="240" w:lineRule="auto"/>
        <w:ind w:left="284"/>
        <w:jc w:val="both"/>
        <w:rPr>
          <w:rFonts w:cstheme="minorHAnsi"/>
        </w:rPr>
      </w:pPr>
      <w:r w:rsidRPr="00014A94">
        <w:rPr>
          <w:rFonts w:cstheme="minorHAnsi"/>
        </w:rPr>
        <w:lastRenderedPageBreak/>
        <w:t xml:space="preserve">10 calowy </w:t>
      </w:r>
      <w:proofErr w:type="spellStart"/>
      <w:r w:rsidRPr="00014A94">
        <w:rPr>
          <w:rFonts w:cstheme="minorHAnsi"/>
        </w:rPr>
        <w:t>piętrowskazywacz</w:t>
      </w:r>
      <w:proofErr w:type="spellEnd"/>
      <w:r w:rsidRPr="00014A94">
        <w:rPr>
          <w:rFonts w:cstheme="minorHAnsi"/>
        </w:rPr>
        <w:t xml:space="preserve"> elektroniczny w kabinie typu e-</w:t>
      </w:r>
      <w:proofErr w:type="spellStart"/>
      <w:r w:rsidRPr="00014A94">
        <w:rPr>
          <w:rFonts w:cstheme="minorHAnsi"/>
        </w:rPr>
        <w:t>View</w:t>
      </w:r>
      <w:proofErr w:type="spellEnd"/>
      <w:r w:rsidRPr="00014A94">
        <w:rPr>
          <w:rFonts w:cstheme="minorHAnsi"/>
        </w:rPr>
        <w:t>,</w:t>
      </w:r>
    </w:p>
    <w:p w14:paraId="4257ACA6" w14:textId="7CDD065D" w:rsidR="004272A3" w:rsidRPr="00014A94" w:rsidRDefault="004272A3" w:rsidP="00014A94">
      <w:pPr>
        <w:numPr>
          <w:ilvl w:val="0"/>
          <w:numId w:val="5"/>
        </w:numPr>
        <w:spacing w:after="0" w:line="240" w:lineRule="auto"/>
        <w:ind w:left="284"/>
        <w:jc w:val="both"/>
        <w:rPr>
          <w:rFonts w:cstheme="minorHAnsi"/>
        </w:rPr>
      </w:pPr>
      <w:proofErr w:type="spellStart"/>
      <w:r w:rsidRPr="00014A94">
        <w:rPr>
          <w:rFonts w:cstheme="minorHAnsi"/>
        </w:rPr>
        <w:t>regen</w:t>
      </w:r>
      <w:proofErr w:type="spellEnd"/>
      <w:r w:rsidRPr="00014A94">
        <w:rPr>
          <w:rFonts w:cstheme="minorHAnsi"/>
        </w:rPr>
        <w:t xml:space="preserve"> – system odzysku energii elektrycznej,</w:t>
      </w:r>
    </w:p>
    <w:p w14:paraId="3495A579" w14:textId="24F45EA8" w:rsidR="004272A3" w:rsidRPr="00014A94" w:rsidRDefault="004272A3" w:rsidP="00014A94">
      <w:pPr>
        <w:numPr>
          <w:ilvl w:val="0"/>
          <w:numId w:val="5"/>
        </w:numPr>
        <w:spacing w:after="0" w:line="240" w:lineRule="auto"/>
        <w:ind w:left="284"/>
        <w:jc w:val="both"/>
        <w:rPr>
          <w:rFonts w:cstheme="minorHAnsi"/>
        </w:rPr>
      </w:pPr>
      <w:r w:rsidRPr="00014A94">
        <w:rPr>
          <w:rFonts w:cstheme="minorHAnsi"/>
        </w:rPr>
        <w:t xml:space="preserve">wentylator w kabinie uruchamiany automatycznie </w:t>
      </w:r>
    </w:p>
    <w:p w14:paraId="2954B5FF" w14:textId="60CE7F16" w:rsidR="004272A3" w:rsidRPr="00014A94" w:rsidRDefault="004272A3" w:rsidP="00014A94">
      <w:pPr>
        <w:numPr>
          <w:ilvl w:val="0"/>
          <w:numId w:val="5"/>
        </w:numPr>
        <w:spacing w:after="0" w:line="240" w:lineRule="auto"/>
        <w:ind w:left="284"/>
        <w:jc w:val="both"/>
        <w:rPr>
          <w:rFonts w:cstheme="minorHAnsi"/>
        </w:rPr>
      </w:pPr>
      <w:r w:rsidRPr="00014A94">
        <w:rPr>
          <w:rFonts w:cstheme="minorHAnsi"/>
        </w:rPr>
        <w:t>przycisk alarm.</w:t>
      </w:r>
    </w:p>
    <w:p w14:paraId="4A5B33D9" w14:textId="77777777" w:rsidR="004272A3" w:rsidRPr="00014A94" w:rsidRDefault="004272A3" w:rsidP="00014A94">
      <w:pPr>
        <w:spacing w:after="0" w:line="240" w:lineRule="auto"/>
        <w:ind w:left="284"/>
        <w:jc w:val="both"/>
        <w:rPr>
          <w:rFonts w:cstheme="minorHAnsi"/>
        </w:rPr>
      </w:pPr>
    </w:p>
    <w:p w14:paraId="2128F781" w14:textId="77777777" w:rsidR="00014A94" w:rsidRDefault="00014A94" w:rsidP="00014A94">
      <w:pPr>
        <w:jc w:val="both"/>
      </w:pPr>
      <w:r>
        <w:t xml:space="preserve">3. TERMIN I MIEJSCE WYKONANIA ZAMÓWIENIA </w:t>
      </w:r>
    </w:p>
    <w:p w14:paraId="47BE6B95" w14:textId="77777777" w:rsidR="00541074" w:rsidRDefault="00014A94" w:rsidP="00014A94">
      <w:pPr>
        <w:jc w:val="both"/>
      </w:pPr>
      <w:r>
        <w:t xml:space="preserve">3.1. Zamawiający wymaga, aby Zamówienie zostało wykonane do dnia </w:t>
      </w:r>
      <w:r w:rsidR="00541074">
        <w:t>30</w:t>
      </w:r>
      <w:r>
        <w:t>.</w:t>
      </w:r>
      <w:r w:rsidR="00541074">
        <w:t>11</w:t>
      </w:r>
      <w:r>
        <w:t xml:space="preserve">.2022 roku. </w:t>
      </w:r>
    </w:p>
    <w:p w14:paraId="5752972A" w14:textId="228A821B" w:rsidR="00D849C2" w:rsidRDefault="00014A94" w:rsidP="00014A94">
      <w:pPr>
        <w:jc w:val="both"/>
      </w:pPr>
      <w:r>
        <w:t xml:space="preserve">3.2. Miejscem wykonania Zamówienia jest Dom </w:t>
      </w:r>
      <w:r w:rsidR="00541074">
        <w:t xml:space="preserve">Pomocy Społecznej </w:t>
      </w:r>
      <w:r w:rsidR="00832625">
        <w:t xml:space="preserve">prowadzony przez Zgromadzenie </w:t>
      </w:r>
      <w:r>
        <w:t xml:space="preserve"> Sióstr Benedyktynek Samarytanek Krzyża Chrystusowego,</w:t>
      </w:r>
      <w:r w:rsidR="00832625">
        <w:t xml:space="preserve"> ul. Żbikowska 40</w:t>
      </w:r>
      <w:r>
        <w:t xml:space="preserve">, </w:t>
      </w:r>
      <w:r w:rsidR="00832625">
        <w:t>05</w:t>
      </w:r>
      <w:r>
        <w:t>-</w:t>
      </w:r>
      <w:r w:rsidR="00832625">
        <w:t>800</w:t>
      </w:r>
      <w:r>
        <w:t xml:space="preserve"> P</w:t>
      </w:r>
      <w:r w:rsidR="00832625">
        <w:t>ruszków</w:t>
      </w:r>
      <w:r>
        <w:t>.</w:t>
      </w:r>
    </w:p>
    <w:p w14:paraId="36AE1B61" w14:textId="3DAF37A4" w:rsidR="00832625" w:rsidRDefault="00832625" w:rsidP="00014A94">
      <w:pPr>
        <w:jc w:val="both"/>
      </w:pPr>
      <w:r>
        <w:t>4. WARUNKI UDZIAŁU W POSTĘPOWANIU ORAZ SPOSÓB DOKONYWANIA OCENY SPEŁNIENIA TYCH WARUNKÓW</w:t>
      </w:r>
    </w:p>
    <w:p w14:paraId="33AFEADC" w14:textId="77777777" w:rsidR="00832625" w:rsidRDefault="00832625" w:rsidP="00014A94">
      <w:pPr>
        <w:jc w:val="both"/>
      </w:pPr>
      <w:r>
        <w:t>4.1 O udzielenie Zamówienia mogą ubiegać się Wykonawcy, którzy:</w:t>
      </w:r>
    </w:p>
    <w:p w14:paraId="05F67515" w14:textId="7ED1C093" w:rsidR="00832625" w:rsidRDefault="00832625" w:rsidP="00014A94">
      <w:pPr>
        <w:jc w:val="both"/>
      </w:pPr>
      <w:r>
        <w:t xml:space="preserve"> 4.1.1. Posiadają uprawnienia do wykonywania określonej działalności lub czynności, jeżeli ustawy nakładają obowiązek posiadania takich uprawnień;</w:t>
      </w:r>
    </w:p>
    <w:p w14:paraId="4FD5D29E" w14:textId="4B2B692C" w:rsidR="00832625" w:rsidRDefault="00832625" w:rsidP="00014A94">
      <w:pPr>
        <w:jc w:val="both"/>
      </w:pPr>
      <w:r>
        <w:t>4.1.2. Posiadają niezbędną wiedzę i doświadczenie oraz potencjał techniczny, a także dysponują osobami zdolnymi do wykonania Zamówienia;</w:t>
      </w:r>
    </w:p>
    <w:p w14:paraId="5B6EA8E1" w14:textId="5469B2A4" w:rsidR="00832625" w:rsidRDefault="00832625" w:rsidP="00014A94">
      <w:pPr>
        <w:jc w:val="both"/>
      </w:pPr>
      <w:r>
        <w:t>4.1.3. Znajdują się w sytuacji ekonomicznej i finansowej zapewniającej wykonanie Zamówienia;</w:t>
      </w:r>
    </w:p>
    <w:p w14:paraId="75F71BC3" w14:textId="60249F38" w:rsidR="00832625" w:rsidRDefault="00832625" w:rsidP="00014A94">
      <w:pPr>
        <w:jc w:val="both"/>
      </w:pPr>
      <w:r>
        <w:t>4.1.4. Nie podlegają wykluczeniu z Postępowania. Z postępowania o udzielenie zamówienia wyklucza się wykonawcę:</w:t>
      </w:r>
    </w:p>
    <w:p w14:paraId="2FF509C0" w14:textId="77777777" w:rsidR="00832625" w:rsidRDefault="00832625" w:rsidP="00014A94">
      <w:pPr>
        <w:jc w:val="both"/>
      </w:pPr>
      <w:r>
        <w:t>1)będącego osobą fizyczną, którego prawomocnie skazano za przestępstwo:</w:t>
      </w:r>
    </w:p>
    <w:p w14:paraId="69D489D5" w14:textId="77777777" w:rsidR="00832625" w:rsidRDefault="00832625" w:rsidP="00014A94">
      <w:pPr>
        <w:jc w:val="both"/>
      </w:pPr>
      <w:r>
        <w:t xml:space="preserve"> a)udziału w zorganizowanej grupie przestępczej albo związku mającym na celu popełnienie przestępstwa lub przestępstwa skarbowego, o którym mowa w art. 258 Kodeksu karnego, </w:t>
      </w:r>
    </w:p>
    <w:p w14:paraId="596A2331" w14:textId="77777777" w:rsidR="00832625" w:rsidRDefault="00832625" w:rsidP="00014A94">
      <w:pPr>
        <w:jc w:val="both"/>
      </w:pPr>
      <w:r>
        <w:t>b) handlu ludźmi, o którym mowa w art. 189a Kodeksu karnego,</w:t>
      </w:r>
    </w:p>
    <w:p w14:paraId="77FD09B9" w14:textId="6ACC1789" w:rsidR="00832625" w:rsidRDefault="00832625" w:rsidP="00014A94">
      <w:pPr>
        <w:jc w:val="both"/>
      </w:pPr>
      <w: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2AFCEE4" w14:textId="678E6755" w:rsidR="00832625" w:rsidRDefault="00832625" w:rsidP="00014A94">
      <w:pPr>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D1F0949" w14:textId="4D6333F2" w:rsidR="00832625" w:rsidRDefault="00832625" w:rsidP="00014A94">
      <w:pPr>
        <w:jc w:val="both"/>
      </w:pPr>
      <w:r>
        <w:t>e) o charakterze terrorystycznym, o którym mowa w art. 115 § 20 Kodeksu karnego, lub mające na celu popełnienie tego przestępstwa,</w:t>
      </w:r>
    </w:p>
    <w:p w14:paraId="71CC9D2F" w14:textId="0184E178" w:rsidR="00832625" w:rsidRDefault="00832625" w:rsidP="00014A94">
      <w:pPr>
        <w:jc w:val="both"/>
      </w:pPr>
      <w: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1CA5E6E" w14:textId="536A7A26" w:rsidR="00832625" w:rsidRDefault="00C23E87" w:rsidP="00014A94">
      <w:pPr>
        <w:jc w:val="both"/>
      </w:pPr>
      <w: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w:t>
      </w:r>
      <w:r>
        <w:lastRenderedPageBreak/>
        <w:t>skarbowe, h)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36DCDACC" w14:textId="09B0EDC0" w:rsidR="00C23E87" w:rsidRDefault="009C50DE" w:rsidP="00014A94">
      <w:pPr>
        <w:jc w:val="both"/>
      </w:pPr>
      <w: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9D8423" w14:textId="254BA235" w:rsidR="009C50DE" w:rsidRDefault="009C50DE" w:rsidP="00014A94">
      <w:pPr>
        <w:jc w:val="both"/>
      </w:pPr>
      <w: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9A998D" w14:textId="3EB77152" w:rsidR="009C50DE" w:rsidRDefault="009C50DE" w:rsidP="00014A94">
      <w:pPr>
        <w:jc w:val="both"/>
      </w:pPr>
      <w:r>
        <w:t>4) wobec którego prawomocnie orzeczono zakaz ubiegania się o zamówienia publiczne;</w:t>
      </w:r>
    </w:p>
    <w:p w14:paraId="5BDC5B7A" w14:textId="77777777" w:rsidR="009C50DE" w:rsidRDefault="009C50DE" w:rsidP="00014A94">
      <w:pPr>
        <w:jc w:val="both"/>
      </w:pPr>
      <w: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CEDB209" w14:textId="77777777" w:rsidR="009C50DE" w:rsidRDefault="009C50DE" w:rsidP="00014A94">
      <w:pPr>
        <w:jc w:val="both"/>
      </w:pPr>
      <w: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8B98248" w14:textId="77777777" w:rsidR="009C50DE" w:rsidRDefault="009C50DE" w:rsidP="00014A94">
      <w:pPr>
        <w:jc w:val="both"/>
      </w:pPr>
      <w: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2020 r. poz. 971, 875, 1086 i 2320 oraz z 2021 r. poz. 187 i 815). 9 Art. 108 ust. 1 pkt 1 lit. c zmieniona przez art. 10 ustawy z dnia 14 października 2021 r. (Dz.U.2021.2054) zmieniającej nin. ustawę z dniem 1 stycznia 2022 r. </w:t>
      </w:r>
    </w:p>
    <w:p w14:paraId="3AF33710" w14:textId="4FC7C199" w:rsidR="009C50DE" w:rsidRDefault="009C50DE" w:rsidP="00014A94">
      <w:pPr>
        <w:jc w:val="both"/>
      </w:pPr>
      <w:r>
        <w:t>4.1.4.1. Zamawiający może wykluczyć Wykonawcę na każdym etapie postępowania o udzielenie zamówienia.</w:t>
      </w:r>
    </w:p>
    <w:p w14:paraId="3D5AE253" w14:textId="513585A5" w:rsidR="009C50DE" w:rsidRDefault="009C50DE" w:rsidP="00014A94">
      <w:pPr>
        <w:jc w:val="both"/>
      </w:pPr>
      <w:r>
        <w:t>4.1.6.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B4E1DD3" w14:textId="77777777" w:rsidR="009C50DE" w:rsidRDefault="009C50DE" w:rsidP="00014A94">
      <w:pPr>
        <w:jc w:val="both"/>
      </w:pPr>
      <w:r>
        <w:t xml:space="preserve">4.1.7.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w:t>
      </w:r>
      <w:r>
        <w:lastRenderedPageBreak/>
        <w:t xml:space="preserve">do uznania, że złożone uprzednio oświadczenia lub dokumenty nie są już aktualne, do złożenia aktualnych oświadczeń lub dokumentów. </w:t>
      </w:r>
    </w:p>
    <w:p w14:paraId="0D54F771" w14:textId="4EDAF19B" w:rsidR="009C50DE" w:rsidRDefault="009C50DE" w:rsidP="00014A94">
      <w:pPr>
        <w:jc w:val="both"/>
      </w:pPr>
      <w:r>
        <w:t>4.1.8. Oferta Wykonawcy wykluczonego uznaje się za odrzuconą.</w:t>
      </w:r>
    </w:p>
    <w:p w14:paraId="4073ABDD" w14:textId="1DA7FE8B" w:rsidR="009C50DE" w:rsidRDefault="009C50DE" w:rsidP="00014A94">
      <w:pPr>
        <w:jc w:val="both"/>
      </w:pPr>
      <w:r>
        <w:t>4.2 Zamawiający ustala następujące szczegółowe warunki udziału w Postępowaniu:</w:t>
      </w:r>
    </w:p>
    <w:p w14:paraId="623F183C" w14:textId="77777777" w:rsidR="009C50DE" w:rsidRDefault="009C50DE" w:rsidP="00014A94">
      <w:pPr>
        <w:jc w:val="both"/>
      </w:pPr>
      <w:r>
        <w:t xml:space="preserve">4.2.1. W zakresie warunku wskazanego w punkcie 4.1.2 wymagane jest posiadanie niezbędnej wiedzy i doświadczenia w zakresie dostawy przedmiotu zamówienia. Ocena spełnienia warunków szczegółowych nastąpi na podstawie przedstawionych przez Wykonawcę dokumentów i oświadczeń, o których mowa w punkcie 5.1.1. </w:t>
      </w:r>
    </w:p>
    <w:p w14:paraId="542B7BC1" w14:textId="77777777" w:rsidR="009C50DE" w:rsidRDefault="009C50DE" w:rsidP="00014A94">
      <w:pPr>
        <w:jc w:val="both"/>
      </w:pPr>
      <w:r>
        <w:t>4.2.2. W zakresie warunku wskazanego w punkcie 4.1.3 ocena spełnienia warunków szczegółowych nastąpi na podstawie przedstawionych przez Wykonawcę dokumentów i oświadczeń, o których mowa w punkcie 5.1.2.</w:t>
      </w:r>
    </w:p>
    <w:p w14:paraId="50DCCF78" w14:textId="230FB4FC" w:rsidR="009C50DE" w:rsidRDefault="009C50DE" w:rsidP="00014A94">
      <w:pPr>
        <w:jc w:val="both"/>
      </w:pPr>
      <w:r>
        <w:t>4.2.3. W zakresie warunku wskazanego w punkcie 4.1.1. i 4.1.4 ocena spełnienia warunku nastąpi na podstawie przedstawionych przez Wykonawcę dokumentów, o których mowa w punkcie 5.1.3.</w:t>
      </w:r>
    </w:p>
    <w:p w14:paraId="2C9EF1CD" w14:textId="14C6E951" w:rsidR="009C50DE" w:rsidRDefault="009C50DE" w:rsidP="00014A94">
      <w:pPr>
        <w:jc w:val="both"/>
      </w:pPr>
      <w:r>
        <w:t>5. OŚWIADCZENIA I DOKUMENTY JAKIE POWINNI DOSTARCZYĆ WYKONAWCY W CELU POTWIERDZENIA SPEŁNIENIA WARUNKÓW OKREŚLONYCH W PUNKCIE 4</w:t>
      </w:r>
    </w:p>
    <w:p w14:paraId="2DF182DF" w14:textId="3237008B" w:rsidR="009C50DE" w:rsidRDefault="00F505EC" w:rsidP="00014A94">
      <w:pPr>
        <w:jc w:val="both"/>
      </w:pPr>
      <w:r>
        <w:t>5.1. W celu wykazania spełnienia warunków udziału w Postępowaniu, każdy z Wykonawców powinien przedłożyć wraz z ofertą następujące oświadczenia i dokumenty:</w:t>
      </w:r>
    </w:p>
    <w:p w14:paraId="031CA93E" w14:textId="4290977B" w:rsidR="00F505EC" w:rsidRDefault="00F505EC" w:rsidP="00014A94">
      <w:pPr>
        <w:jc w:val="both"/>
      </w:pPr>
      <w:r>
        <w:t>5.1.1. Warunki szczegółowe określone w punkcie 4.2.1. Regulaminu przetargu - wraz z ofertą każdy z Wykonawców powinien złożyć oświadczenie, że posiada niezbędną wiedzę i doświadczenie oraz potencjał techniczny, a także dysponuje osobami zdolnymi do wykonania Zamówienia. Jednocześnie do oferty należy załączyć: - wykaz wykonanych w okresie ostatnich trzech lat dostaw, ze szczególnym uwzględnieniem dostaw na rzecz podmiotów prowadzących działalność zbliżoną do działalności Zamawiającego, a jeżeli okres prowadzenia działalności jest krótszy – w tym okresie, z podaniem wartości, przedmiotu, dat wykonania i odbiorców usług oraz dokumenty potwierdzające, że usługi te zostały wykonane należycie.</w:t>
      </w:r>
    </w:p>
    <w:p w14:paraId="401022EC" w14:textId="32EBB9F4" w:rsidR="00F505EC" w:rsidRDefault="00F505EC" w:rsidP="00014A94">
      <w:pPr>
        <w:jc w:val="both"/>
      </w:pPr>
      <w:r>
        <w:t>5.1.2. Warunki szczegółowe określone w punkcie 4.2.2 Regulaminu przetargu - wraz z ofertą każdy z Wykonawców powinien złożyć oświadczenie potwierdzające, że znajduje się w sytuacji ekonomicznej i finansowej zapewniającej wykonanie Zamówienia. Jednocześnie do oferty należy załączyć:</w:t>
      </w:r>
    </w:p>
    <w:p w14:paraId="184982B6" w14:textId="34EB1751" w:rsidR="00F505EC" w:rsidRDefault="00F505EC" w:rsidP="00014A94">
      <w:pPr>
        <w:jc w:val="both"/>
      </w:pPr>
      <w:r>
        <w:t>- informację banku, w którym wykonawca posiada podstawowy rachunek bankowy, potwierdzającą wysokość posiadanych środków finansowych lub zdolność kredytową Wykonawcy, wystawioną nie wcześniej niż 6 miesięcy przez upływem terminu składania ofert;</w:t>
      </w:r>
    </w:p>
    <w:p w14:paraId="39EA509F" w14:textId="336D98A0" w:rsidR="00F505EC" w:rsidRDefault="00F505EC" w:rsidP="00014A94">
      <w:pPr>
        <w:jc w:val="both"/>
      </w:pPr>
      <w:r>
        <w:t>5.1.3. Warunki szczegółowe określone w punkcie 4.2.3 Regulaminu przetargu - do ofert każdy z Wykonawców powinien załączyć:</w:t>
      </w:r>
    </w:p>
    <w:p w14:paraId="7C7B7F28" w14:textId="77777777" w:rsidR="00F505EC" w:rsidRDefault="00F505EC" w:rsidP="00014A94">
      <w:pPr>
        <w:jc w:val="both"/>
      </w:pPr>
      <w:r>
        <w:t xml:space="preserve">- aktualny odpis z właściwego rejestru albo aktualne zaświadczenie o wpisie do 6 ewidencji działalności gospodarczej, jeżeli odrębne przepisy wymagają wpisu do rejestru lub zgłoszenia do ewidencji działalności gospodarczej, wystawione nie wcześniej niż 6 miesięcy przed upływem terminu składania ofert; </w:t>
      </w:r>
    </w:p>
    <w:p w14:paraId="6B5DB38F" w14:textId="77777777" w:rsidR="00F505EC" w:rsidRDefault="00F505EC" w:rsidP="00014A94">
      <w:pPr>
        <w:jc w:val="both"/>
      </w:pPr>
      <w:r>
        <w:t xml:space="preserve">- oświadczenie o braku podstaw do wykluczenia stanowiące Załącznik nr 2B do Regulaminu </w:t>
      </w:r>
    </w:p>
    <w:p w14:paraId="0E84F856" w14:textId="04BE67E5" w:rsidR="00F505EC" w:rsidRDefault="00F505EC" w:rsidP="00014A94">
      <w:pPr>
        <w:jc w:val="both"/>
      </w:pPr>
      <w:r>
        <w:t>- oświadczenie o przynależności lub braku przynależności do tej samej grupy kapitałowej – Załącznik nr 2D;</w:t>
      </w:r>
    </w:p>
    <w:p w14:paraId="17A461E2" w14:textId="11F8B263" w:rsidR="00F505EC" w:rsidRDefault="00F505EC" w:rsidP="00014A94">
      <w:pPr>
        <w:jc w:val="both"/>
      </w:pPr>
      <w:r>
        <w:lastRenderedPageBreak/>
        <w:t>6. INFORMACJA O SPOSOBIE POROZUMIEWANIA SIĘ Z WYKONAWCAMI ORAZ PRZEKAZYWANIA OŚWIADCZEŃ I DOKUMENTÓW.</w:t>
      </w:r>
    </w:p>
    <w:p w14:paraId="07223B5A" w14:textId="29D16B85" w:rsidR="00F505EC" w:rsidRDefault="00F505EC" w:rsidP="00014A94">
      <w:pPr>
        <w:jc w:val="both"/>
      </w:pPr>
      <w:r>
        <w:t xml:space="preserve">6.1 Komunikacja między Zamawiającym a Wykonawcami odbywa się za pośrednictwem operatora pocztowego w rozumieniu ustawy z dnia 23 listopada 2012 r. - Prawo pocztowe (j.t. Dz. U. z 2016r. poz. 1113 z późno zm.), osobiście, za pośrednictwem posłańca lub przy użyciu środków komunikacji elektronicznej e-mail: </w:t>
      </w:r>
      <w:hyperlink r:id="rId6" w:history="1">
        <w:r w:rsidR="000B04EB" w:rsidRPr="006305EB">
          <w:rPr>
            <w:rStyle w:val="Hipercze"/>
          </w:rPr>
          <w:t>dps.pruszkow@o2.pl</w:t>
        </w:r>
      </w:hyperlink>
      <w:r>
        <w:t xml:space="preserve"> </w:t>
      </w:r>
    </w:p>
    <w:p w14:paraId="283EA6B8" w14:textId="77777777" w:rsidR="00F505EC" w:rsidRDefault="00F505EC" w:rsidP="00014A94">
      <w:pPr>
        <w:jc w:val="both"/>
      </w:pPr>
      <w:r>
        <w:t xml:space="preserve">6.2. Oświadczenia, wnioski, zawiadomienia oraz informacje przekazane przy użyciu środków komunikacji i elektronicznej uważa się za złożone z zachowaniem terminu, jeżeli ich treść dotarła do adresata przed upływem terminu. Jeżeli Zamawiający lub Wykonawca przekazują oświadczenia, wnioski, zawiadomienia oraz informacje przy użyciu środków komunikacji elektronicznej, każda ze stron na żądanie drugiej strony niezwłocznie potwierdza fakt ich otrzymania. </w:t>
      </w:r>
    </w:p>
    <w:p w14:paraId="0CE02D60" w14:textId="068EA542" w:rsidR="00F505EC" w:rsidRDefault="00F505EC" w:rsidP="00014A94">
      <w:pPr>
        <w:jc w:val="both"/>
      </w:pPr>
      <w:r>
        <w:t>6.3. 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przy użyciu środków komunikacji elektronicznej kopię wyjaśnień lub uzupełnień, które zamierza przedłożyć na wezwanie Zamawiającego.</w:t>
      </w:r>
    </w:p>
    <w:p w14:paraId="2966823C" w14:textId="521CA6A9" w:rsidR="00F505EC" w:rsidRPr="00F505EC" w:rsidRDefault="00F505EC" w:rsidP="00014A94">
      <w:pPr>
        <w:jc w:val="both"/>
        <w:rPr>
          <w:color w:val="FF0000"/>
        </w:rPr>
      </w:pPr>
      <w:r>
        <w:t xml:space="preserve">7. OSOBY UPRAWNIONE DO POROZUMIEWANIA SIĘ Z WYKONAWCAMI 7.1. Osobą uprawnioną do porozumiewania się z </w:t>
      </w:r>
      <w:r w:rsidRPr="000B04EB">
        <w:t xml:space="preserve">Wykonawcami jest s. </w:t>
      </w:r>
      <w:r w:rsidR="000B04EB" w:rsidRPr="000B04EB">
        <w:t xml:space="preserve">Jadwiga </w:t>
      </w:r>
      <w:proofErr w:type="spellStart"/>
      <w:r w:rsidR="000B04EB" w:rsidRPr="000B04EB">
        <w:t>Gacioch</w:t>
      </w:r>
      <w:proofErr w:type="spellEnd"/>
      <w:r w:rsidR="000B04EB" w:rsidRPr="000B04EB">
        <w:t xml:space="preserve"> t</w:t>
      </w:r>
      <w:r w:rsidRPr="000B04EB">
        <w:t>el. (0</w:t>
      </w:r>
      <w:r w:rsidR="000B04EB" w:rsidRPr="000B04EB">
        <w:t>22</w:t>
      </w:r>
      <w:r w:rsidRPr="000B04EB">
        <w:t xml:space="preserve">) </w:t>
      </w:r>
      <w:r w:rsidR="000B04EB" w:rsidRPr="000B04EB">
        <w:t>758 66 14</w:t>
      </w:r>
      <w:r w:rsidR="000B04EB">
        <w:t>.</w:t>
      </w:r>
    </w:p>
    <w:p w14:paraId="5911A573" w14:textId="4AA9D08A" w:rsidR="00F505EC" w:rsidRDefault="00F505EC" w:rsidP="00014A94">
      <w:pPr>
        <w:jc w:val="both"/>
      </w:pPr>
      <w:r>
        <w:t>8. WADIUM 8.1 Wadium nie jest wymagane.</w:t>
      </w:r>
    </w:p>
    <w:p w14:paraId="1D8E88E0" w14:textId="77777777" w:rsidR="000B04EB" w:rsidRDefault="00F505EC" w:rsidP="00014A94">
      <w:pPr>
        <w:jc w:val="both"/>
      </w:pPr>
      <w:r>
        <w:t xml:space="preserve">9. TERMIN ZWIĄZANIA OFERTĄ </w:t>
      </w:r>
    </w:p>
    <w:p w14:paraId="53B28476" w14:textId="77777777" w:rsidR="001A7A41" w:rsidRDefault="00F505EC" w:rsidP="00014A94">
      <w:pPr>
        <w:jc w:val="both"/>
      </w:pPr>
      <w:r>
        <w:t xml:space="preserve">9.1. Termin związania ofertą wynosi 30 dni. Bieg terminu związania ofertą rozpoczyna się wraz z upływem terminu składania ofert. </w:t>
      </w:r>
    </w:p>
    <w:p w14:paraId="6FB22947" w14:textId="65003307" w:rsidR="00F505EC" w:rsidRDefault="00F505EC" w:rsidP="00014A94">
      <w:pPr>
        <w:jc w:val="both"/>
      </w:pPr>
      <w:r>
        <w:t>9.2.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Zgoda na przedłużenie terminu związania ofertą winna być wyrażona na piśmie (nie może być dorozumiana).</w:t>
      </w:r>
    </w:p>
    <w:p w14:paraId="5FB0DF11" w14:textId="77777777" w:rsidR="00F505EC" w:rsidRDefault="00F505EC" w:rsidP="00014A94">
      <w:pPr>
        <w:jc w:val="both"/>
      </w:pPr>
      <w:r>
        <w:t>10. OPIS SPOSOBU PRZYGOTOWANIA OFERT</w:t>
      </w:r>
    </w:p>
    <w:p w14:paraId="600757E1" w14:textId="77777777" w:rsidR="00F505EC" w:rsidRDefault="00F505EC" w:rsidP="00014A94">
      <w:pPr>
        <w:jc w:val="both"/>
      </w:pPr>
      <w:r>
        <w:t xml:space="preserve">10.1. Wykonawcy zobowiązani są zapoznać się dokładnie z informacjami zawartymi w Regulaminie przetargu i przygotować ofertę zgodnie z wymaganiami określonymi w tym dokumencie wg wzoru stanowiącego Załącznik nr 2 do Regulaminu przetargu. </w:t>
      </w:r>
    </w:p>
    <w:p w14:paraId="20E7E08A" w14:textId="77777777" w:rsidR="00F505EC" w:rsidRDefault="00F505EC" w:rsidP="00014A94">
      <w:pPr>
        <w:jc w:val="both"/>
      </w:pPr>
      <w:r>
        <w:t xml:space="preserve">10.2. Wykonawcy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w:t>
      </w:r>
    </w:p>
    <w:p w14:paraId="65060246" w14:textId="7A832F24" w:rsidR="00F505EC" w:rsidRDefault="00F505EC" w:rsidP="00014A94">
      <w:pPr>
        <w:jc w:val="both"/>
      </w:pPr>
      <w:r>
        <w:t xml:space="preserve">10.3. Oferta powinna być sporządzona w języku polskim, na maszynie do pisania, komputerze lub inną trwałą, czytelną techniką. Wszystkie kartki oferty powinny być trwale spięte, ponumerowane oraz zaparafowane lub podpisane przez osobę (osoby) uprawnioną do występowania w imieniu Oferenta (dalej „Osoby Uprawnione”). Ewentualne poprawki w tekście oferty muszą być naniesione w czytelny sposób i parafowane przez Osoby Uprawnione. Dodatkowo, w przypadku oferty składanej przez konsorcjum, do oferty powinno zostać załączone pełnomocnictwo dla Osoby Uprawnionej do </w:t>
      </w:r>
      <w:r>
        <w:lastRenderedPageBreak/>
        <w:t>reprezentowania członków konsorcjum w trakcie postępowania (pełnomocnictwo może także obejmować uprawnienie do zawarcia umowy). Naruszenie któregokolwiek z powyższych wymagań skutkować będzie odrzuceniem oferty.</w:t>
      </w:r>
    </w:p>
    <w:p w14:paraId="14CDE4AB" w14:textId="0EB87B6A" w:rsidR="00F505EC" w:rsidRDefault="00F505EC" w:rsidP="00014A94">
      <w:pPr>
        <w:jc w:val="both"/>
      </w:pPr>
      <w:r>
        <w:t>10.4. Na ofertę składają się następujące dokumenty.</w:t>
      </w:r>
    </w:p>
    <w:p w14:paraId="4A85CEB9" w14:textId="77777777" w:rsidR="00F505EC" w:rsidRDefault="00F505EC" w:rsidP="00014A94">
      <w:pPr>
        <w:jc w:val="both"/>
      </w:pPr>
      <w:r>
        <w:t xml:space="preserve">10.4.1. Formularz cenowy oferty przygotowany zgodnie ze wzorem podanym w Załączniku nr 3 do Regulaminu przetargu, (wszystkie ceny w formularzu powinny być podane w złotych polskich - powiększone o należny podatek VAT ). </w:t>
      </w:r>
    </w:p>
    <w:p w14:paraId="0AABFD31" w14:textId="77777777" w:rsidR="00F505EC" w:rsidRDefault="00F505EC" w:rsidP="00014A94">
      <w:pPr>
        <w:jc w:val="both"/>
      </w:pPr>
      <w:r>
        <w:t xml:space="preserve">10.4.3. Oświadczenia i dokumenty potwierdzające, że Wykonawca spełnia warunki szczegółowe udziału w postępowaniu, przygotowane zgodnie z punktem 5.1 Regulaminu przetargu, o których mowa w punkcie 4 Regulaminu przetargu. </w:t>
      </w:r>
    </w:p>
    <w:p w14:paraId="06BA91A7" w14:textId="77777777" w:rsidR="00F505EC" w:rsidRDefault="00F505EC" w:rsidP="00014A94">
      <w:pPr>
        <w:jc w:val="both"/>
      </w:pPr>
      <w:r>
        <w:t>10.4.4. Oświadczenia, w których Wykonawca potwierdza, że jest związany ofertą przez okres 30 dni od dnia, w którym upływa termin składania ofert.</w:t>
      </w:r>
    </w:p>
    <w:p w14:paraId="56633F4A" w14:textId="3421640F" w:rsidR="00F505EC" w:rsidRDefault="00F505EC" w:rsidP="00014A94">
      <w:pPr>
        <w:jc w:val="both"/>
      </w:pPr>
      <w:r>
        <w:t>10.4.</w:t>
      </w:r>
      <w:r w:rsidR="007F7FAC">
        <w:t xml:space="preserve">5. </w:t>
      </w:r>
      <w:r>
        <w:t xml:space="preserve"> Załączniki w postaci dokumentów opisanych w punkcie 5.1 Regulaminu przetargu. Wykonawcy mający siedzibę lub miejsce zamieszkania poza terytorium Rzeczypospolitej Polskiej składają dokumenty zgodnie z przepisami rozporządzenia wykonawczego do Ustawy w sprawie rodzajów dokumentów potwierdzających spełnianie warunków udziału w postępowaniu o udzielenie zamówienia publicznego, jakich może żądać zamawiający od wykonawcy (rozporządzenie Prezesa Rady Ministrów z dnia 30 grudnia 2009r. Dz. U. Nr 226, poz. 1817).</w:t>
      </w:r>
    </w:p>
    <w:p w14:paraId="519517F2" w14:textId="730D0A02" w:rsidR="00F505EC" w:rsidRDefault="00F505EC" w:rsidP="00014A94">
      <w:pPr>
        <w:jc w:val="both"/>
      </w:pPr>
      <w:r>
        <w:t>10.5. W przypadku oferty składanej przez konsorcjum, Zamawiający, dokonując oceny, czy konsorcjum spełnia wymagania określone w Regulaminie przetargu, uwzględni uprawnienia, posiadaną wiedzę i doświadczenie, potencjał techniczny, personel oraz sytuację ekonomiczną i finansową członków konsorcjum. W związku z powyższym, wraz z ofertą członkowie konsorcjum mogą złożyć jeden komplet dokumentów, o których mowa w punkcie 5.1.1 Regulaminu przetargu. Do oferty powinny zostać załączone dokumenty wskazane w punktach 5.1.2. oraz 5.1.3, przygotowane odrębnie w odniesieniu do każdego z członków konsorcjum.</w:t>
      </w:r>
    </w:p>
    <w:p w14:paraId="719A3B21" w14:textId="77777777" w:rsidR="00B733FB" w:rsidRDefault="00B733FB" w:rsidP="00014A94">
      <w:pPr>
        <w:jc w:val="both"/>
      </w:pPr>
      <w:r>
        <w:t xml:space="preserve">10.5.1. 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 I 186. z </w:t>
      </w:r>
      <w:proofErr w:type="spellStart"/>
      <w:r>
        <w:t>pózn</w:t>
      </w:r>
      <w:proofErr w:type="spellEnd"/>
      <w:r>
        <w:t xml:space="preserve">. zm.) albo zaświadczenia o wpisie do Centralnej Ewidencji i </w:t>
      </w:r>
      <w:r>
        <w:lastRenderedPageBreak/>
        <w:t xml:space="preserve">Informacji o Działalności Gospodarczej zgodnie z art. 38 ust. 4 ustawy o swobodzie działalności gospodarczej z dnia 2 lipca 2004 r. (Dz.U. z 2015 r., poz. 584, z późno zm.). </w:t>
      </w:r>
    </w:p>
    <w:p w14:paraId="2C7D6562" w14:textId="77777777" w:rsidR="00B733FB" w:rsidRDefault="00B733FB" w:rsidP="00014A94">
      <w:pPr>
        <w:jc w:val="both"/>
      </w:pPr>
      <w:r>
        <w:t xml:space="preserve">10.5.2. Wszelka korespondencja oraz rozliczenia dokonywane będą wyłącznie z pełnomocnikiem. </w:t>
      </w:r>
    </w:p>
    <w:p w14:paraId="65888918" w14:textId="77777777" w:rsidR="00B733FB" w:rsidRDefault="00B733FB" w:rsidP="00014A94">
      <w:pPr>
        <w:jc w:val="both"/>
      </w:pPr>
      <w:r>
        <w:t>10.6. Każdy Wykonawca może przedstawić tylko jedną ofertę.</w:t>
      </w:r>
    </w:p>
    <w:p w14:paraId="5645E7B2" w14:textId="20AA74BB" w:rsidR="00B733FB" w:rsidRDefault="00B733FB" w:rsidP="00014A94">
      <w:pPr>
        <w:jc w:val="both"/>
      </w:pPr>
      <w:r>
        <w:t>10.7. Każda zawierająca jakąkolwiek treść strona oferty musi być podpisana przez Wykonawcę. Każda 8 poprawka w treści oferty, a w szczególności każde przerobienie, przekreślenie, uzupełnienie, nadpisanie, przesłonięcie korektorem powinny być podpisane przez Wykonawcę.</w:t>
      </w:r>
    </w:p>
    <w:p w14:paraId="64CFB636" w14:textId="77777777" w:rsidR="00B733FB" w:rsidRDefault="00B733FB" w:rsidP="00014A94">
      <w:pPr>
        <w:jc w:val="both"/>
      </w:pPr>
      <w:r>
        <w:t xml:space="preserve">10.8. Podpisanie oferty powinno być dokonane w sposób umożliwiający identyfikację podpisu (np. czytelny podpis lub nieczytelny podpis wraz z imienną pieczątką osoby podpisującej dokument lub poświadczającej kopię). </w:t>
      </w:r>
    </w:p>
    <w:p w14:paraId="464CF11E" w14:textId="0F8E1AB3" w:rsidR="00B733FB" w:rsidRDefault="00B733FB" w:rsidP="00014A94">
      <w:pPr>
        <w:jc w:val="both"/>
      </w:pPr>
      <w:r>
        <w:t>10.9. Oferta oraz oświadczenia muszą być czytelne.</w:t>
      </w:r>
    </w:p>
    <w:p w14:paraId="36185CB0" w14:textId="7AFB114D" w:rsidR="00B733FB" w:rsidRDefault="00B733FB" w:rsidP="00014A94">
      <w:pPr>
        <w:jc w:val="both"/>
      </w:pPr>
      <w:r>
        <w:t xml:space="preserve">10.10.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t </w:t>
      </w:r>
      <w:proofErr w:type="spellStart"/>
      <w:r>
        <w:t>t</w:t>
      </w:r>
      <w:proofErr w:type="spellEnd"/>
      <w:r>
        <w:t xml:space="preserve"> ust. 4 ustawy z dnia t 6 kwietnia 1993 r. o zwalczaniu nieuczciwej konkurencji (Dz. U. z 2003r. nr ł 53 poz. 1503. z późno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wart. 86 ust, 4 ustawy Prawo zamówień publicznych.</w:t>
      </w:r>
    </w:p>
    <w:p w14:paraId="2A69ADBB" w14:textId="77777777" w:rsidR="00B733FB" w:rsidRDefault="00B733FB" w:rsidP="00014A94">
      <w:pPr>
        <w:jc w:val="both"/>
      </w:pPr>
      <w:r>
        <w:t xml:space="preserve">Powyższe informacje muszą być oznaczone klauzulą: "Informacje stanowiące tajemnicę przedsiębiorstwa w rozumieniu art. 11 ust. 4 ustawy z dnia 16 kwietnia 1993 r. o zwalczaniu nieuczciwej konkurencji (Dz. U. z 2003r. nr 153 poz. 1503, z późno zm.)" - zaleca się, aby były trwale, oddzielnie spięte. </w:t>
      </w:r>
    </w:p>
    <w:p w14:paraId="0CD3B05C" w14:textId="333AAA8A" w:rsidR="00B733FB" w:rsidRDefault="00B733FB" w:rsidP="00014A94">
      <w:pPr>
        <w:jc w:val="both"/>
      </w:pPr>
      <w: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AD2E2C" w14:textId="77777777" w:rsidR="00B733FB" w:rsidRDefault="00B733FB" w:rsidP="00014A94">
      <w:pPr>
        <w:jc w:val="both"/>
      </w:pPr>
    </w:p>
    <w:p w14:paraId="06E75F13" w14:textId="77777777" w:rsidR="00B733FB" w:rsidRDefault="00B733FB" w:rsidP="00014A94">
      <w:pPr>
        <w:jc w:val="both"/>
      </w:pPr>
      <w:r>
        <w:t xml:space="preserve">10.11. Zaleca się, żeby Wykonawca zamieścił ofertę w dwóch kopertach: </w:t>
      </w:r>
    </w:p>
    <w:p w14:paraId="32681459" w14:textId="4D1DF502" w:rsidR="00B733FB" w:rsidRDefault="00B733FB" w:rsidP="00014A94">
      <w:pPr>
        <w:jc w:val="both"/>
      </w:pPr>
      <w:r>
        <w:t>- koperta zewnętrzna nie oznakowana nazwą Wykonawcy powinna być zaadresowana na Zamawiającego: Dom Pomocy Społecznej prowadzony przez Zgromadzenia Sióstr Benedyktynek Samarytanek Krzyża Chrystusowego, ul. Żbikowska 40, 05-800 Pruszków i oznakowana następująco:</w:t>
      </w:r>
    </w:p>
    <w:p w14:paraId="05CBAB96" w14:textId="77777777" w:rsidR="00B733FB" w:rsidRDefault="00B733FB" w:rsidP="00B733FB">
      <w:pPr>
        <w:jc w:val="both"/>
      </w:pPr>
      <w:r>
        <w:t>Oferta w postępowaniu pn.: „Wymiana dźwigu osobowego dla osób niepełnosprawnych w budynku mieszkalnym Domu Pomocy Społecznej w Pruszkowie”.</w:t>
      </w:r>
    </w:p>
    <w:p w14:paraId="114D216D" w14:textId="20B67255" w:rsidR="00B733FB" w:rsidRDefault="00B733FB" w:rsidP="00014A94">
      <w:pPr>
        <w:jc w:val="both"/>
      </w:pPr>
      <w:r>
        <w:t xml:space="preserve">- koperta wewnętrzna oprócz opisu </w:t>
      </w:r>
      <w:proofErr w:type="spellStart"/>
      <w:r>
        <w:t>j.w</w:t>
      </w:r>
      <w:proofErr w:type="spellEnd"/>
      <w:r>
        <w:t>, winna zawierać nazwę i adres Wykonawcy oraz uwagę "nie otwierać przed terminem i godziną otwarcia ofert".</w:t>
      </w:r>
    </w:p>
    <w:p w14:paraId="0C0A3AB7" w14:textId="77777777" w:rsidR="00B733FB" w:rsidRDefault="00B733FB" w:rsidP="00014A94">
      <w:pPr>
        <w:jc w:val="both"/>
      </w:pPr>
      <w:r>
        <w:lastRenderedPageBreak/>
        <w:t xml:space="preserve">10.12. 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 </w:t>
      </w:r>
    </w:p>
    <w:p w14:paraId="34B3F01E" w14:textId="77777777" w:rsidR="00B733FB" w:rsidRDefault="00B733FB" w:rsidP="00014A94">
      <w:pPr>
        <w:jc w:val="both"/>
      </w:pPr>
      <w:r>
        <w:t xml:space="preserve">10.13. 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 </w:t>
      </w:r>
    </w:p>
    <w:p w14:paraId="124CDB55" w14:textId="760F709C" w:rsidR="00B733FB" w:rsidRDefault="00B733FB" w:rsidP="00014A94">
      <w:pPr>
        <w:jc w:val="both"/>
      </w:pPr>
      <w:r>
        <w:t>10.14. Wykonawca ponosi wszelkie koszty związane z przygotowaniem oferty i złożeniem oferty – Zamawiający nie przewiduje zwrotu kosztów udziału w postępowaniu.</w:t>
      </w:r>
    </w:p>
    <w:p w14:paraId="40719E56" w14:textId="77777777" w:rsidR="00B733FB" w:rsidRDefault="00B733FB" w:rsidP="00014A94">
      <w:pPr>
        <w:jc w:val="both"/>
      </w:pPr>
      <w:r>
        <w:t>11. MIEJSCE I TERMIN SKŁADANIA ORAZ OTWARCIA OFERT</w:t>
      </w:r>
    </w:p>
    <w:p w14:paraId="495FF5FA" w14:textId="7BA0D42B" w:rsidR="00B733FB" w:rsidRDefault="00B733FB" w:rsidP="00014A94">
      <w:pPr>
        <w:jc w:val="both"/>
      </w:pPr>
      <w:r>
        <w:t xml:space="preserve"> 11.1. Oferty powinny być złożone w siedzibie Domu Pomocy Społecznej w Pruszkowie:</w:t>
      </w:r>
    </w:p>
    <w:p w14:paraId="63F85F1E" w14:textId="1AFDC650" w:rsidR="00B733FB" w:rsidRDefault="008843E2" w:rsidP="00014A94">
      <w:pPr>
        <w:jc w:val="both"/>
      </w:pPr>
      <w:r>
        <w:t>Dom Pomocy Społecznej prowadzony przez Zgromadzenia Sióstr Benedyktynek Samarytanek Krzyża Chrystusowego, ul. Żbikowska 40, 05-800 Pruszków</w:t>
      </w:r>
    </w:p>
    <w:p w14:paraId="14ADB2FF" w14:textId="6725E945" w:rsidR="008843E2" w:rsidRDefault="008843E2" w:rsidP="00014A94">
      <w:pPr>
        <w:jc w:val="both"/>
        <w:rPr>
          <w:color w:val="FF0000"/>
        </w:rPr>
      </w:pPr>
      <w:r>
        <w:t xml:space="preserve">11.2. Termin składania ofert upływa </w:t>
      </w:r>
      <w:r w:rsidRPr="007F7FAC">
        <w:t xml:space="preserve">w dniu </w:t>
      </w:r>
      <w:r w:rsidR="007F7FAC" w:rsidRPr="007F7FAC">
        <w:t>13</w:t>
      </w:r>
      <w:r w:rsidRPr="007F7FAC">
        <w:t>.0</w:t>
      </w:r>
      <w:r w:rsidR="007F7FAC" w:rsidRPr="007F7FAC">
        <w:t>5</w:t>
      </w:r>
      <w:r w:rsidRPr="007F7FAC">
        <w:t>.2022r. o godzinie 13:00.</w:t>
      </w:r>
    </w:p>
    <w:p w14:paraId="1B0BDE10" w14:textId="6F5A7606" w:rsidR="008843E2" w:rsidRDefault="008843E2" w:rsidP="00014A94">
      <w:pPr>
        <w:jc w:val="both"/>
      </w:pPr>
      <w:r>
        <w:t>11.3. Kolejność złożenia ofert potwierdzona będzie na kopercie zewnętrznej oferty poprzez przystawienie pieczątki o treści: Dom Pomocy Społecznej prowadzony przez Zgromadzenia Sióstr Benedyktynek Samarytanek Krzyża Chrystusowego, ul. Żbikowska 40, 05-800 Pruszków, z dopisaną ręcznie datą wpływu i godziną.</w:t>
      </w:r>
    </w:p>
    <w:p w14:paraId="7C6EB3D2" w14:textId="4F533684" w:rsidR="008843E2" w:rsidRDefault="008843E2" w:rsidP="00014A94">
      <w:pPr>
        <w:jc w:val="both"/>
      </w:pPr>
      <w:r>
        <w:t>11.4. Oferta otrzymana przez Zamawiającego po terminie składania ofert, zostanie niezwłocznie zwrócona Wykonawcy.</w:t>
      </w:r>
    </w:p>
    <w:p w14:paraId="465F47A9" w14:textId="70391ED4" w:rsidR="008843E2" w:rsidRDefault="008843E2" w:rsidP="00014A94">
      <w:pPr>
        <w:jc w:val="both"/>
      </w:pPr>
      <w:r>
        <w:t>11.5 Otwarcie ofert nastąpi w siedzibie Domu Pomocy Społecznej w Pruszkowie:</w:t>
      </w:r>
    </w:p>
    <w:p w14:paraId="5A609530" w14:textId="7FD798B8" w:rsidR="008843E2" w:rsidRDefault="008843E2" w:rsidP="00014A94">
      <w:pPr>
        <w:jc w:val="both"/>
      </w:pPr>
      <w:r>
        <w:t>Dom Pomocy Społecznej prowadzony przez Zgromadzenia Sióstr Benedyktynek Samarytanek Krzyża Chrystusowego, ul. Żbikowska 40, 05-800 Pruszków</w:t>
      </w:r>
    </w:p>
    <w:p w14:paraId="0D0AD64A" w14:textId="0ED87A36" w:rsidR="008843E2" w:rsidRDefault="008843E2" w:rsidP="00014A94">
      <w:pPr>
        <w:jc w:val="both"/>
      </w:pPr>
      <w:r>
        <w:t xml:space="preserve">Budynek Główny – </w:t>
      </w:r>
      <w:r w:rsidRPr="007F7FAC">
        <w:t xml:space="preserve">pokój nr </w:t>
      </w:r>
      <w:r w:rsidR="007F7FAC" w:rsidRPr="007F7FAC">
        <w:t>3</w:t>
      </w:r>
      <w:r w:rsidRPr="007F7FAC">
        <w:t xml:space="preserve"> w dniu </w:t>
      </w:r>
      <w:r w:rsidR="007F7FAC" w:rsidRPr="007F7FAC">
        <w:t>13</w:t>
      </w:r>
      <w:r w:rsidRPr="007F7FAC">
        <w:t>.0</w:t>
      </w:r>
      <w:r w:rsidR="007F7FAC" w:rsidRPr="007F7FAC">
        <w:t>5</w:t>
      </w:r>
      <w:r w:rsidRPr="007F7FAC">
        <w:t>.22r. o godz. 13:10</w:t>
      </w:r>
      <w:r w:rsidR="007F7FAC">
        <w:t>.</w:t>
      </w:r>
      <w:r w:rsidRPr="007F7FAC">
        <w:t xml:space="preserve"> </w:t>
      </w:r>
      <w:r>
        <w:t>Otwarcie ofert jest jawne. Wykonawcy mogą uczestniczyć w otwarciu ofert.</w:t>
      </w:r>
    </w:p>
    <w:p w14:paraId="4A134203" w14:textId="3807DB89" w:rsidR="008843E2" w:rsidRDefault="008843E2" w:rsidP="00014A94">
      <w:pPr>
        <w:jc w:val="both"/>
      </w:pPr>
      <w:r>
        <w:t>11.6. Jeżeli Wykonawca nie złożył wymaganych przez Zamawiającego oświadczeń lub dokumentów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207DF8A1" w14:textId="7DEB95A6" w:rsidR="008843E2" w:rsidRDefault="008843E2" w:rsidP="00014A94">
      <w:pPr>
        <w:jc w:val="both"/>
      </w:pPr>
      <w: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5193338" w14:textId="77777777" w:rsidR="008843E2" w:rsidRDefault="008843E2" w:rsidP="00014A94">
      <w:pPr>
        <w:jc w:val="both"/>
      </w:pPr>
      <w:r>
        <w:lastRenderedPageBreak/>
        <w:t xml:space="preserve">11.7. W toku badania i oceny ofert Zamawiający może żądać udzielenia przez Wykonawców wyjaśnień dotyczących treści złożonych przez nich ofert. </w:t>
      </w:r>
    </w:p>
    <w:p w14:paraId="51D8FA8A" w14:textId="22CEC975" w:rsidR="008843E2" w:rsidRDefault="008843E2" w:rsidP="00014A94">
      <w:pPr>
        <w:jc w:val="both"/>
      </w:pPr>
      <w:r>
        <w:t>11.8. 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w szczególności w zakresie:</w:t>
      </w:r>
    </w:p>
    <w:p w14:paraId="6D61BCC8" w14:textId="77777777" w:rsidR="007516F3" w:rsidRDefault="008843E2" w:rsidP="00014A94">
      <w:pPr>
        <w:jc w:val="both"/>
      </w:pPr>
      <w:r>
        <w:t xml:space="preserve">11.8.1.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(Dz.U. Nr 2015 poz. 2008); </w:t>
      </w:r>
    </w:p>
    <w:p w14:paraId="2805BEF7" w14:textId="77777777" w:rsidR="007516F3" w:rsidRDefault="008843E2" w:rsidP="00014A94">
      <w:pPr>
        <w:jc w:val="both"/>
      </w:pPr>
      <w:r>
        <w:t>11.8.2. pomocy publicznej udzielonej na podstawie odrębnych przepisów;</w:t>
      </w:r>
    </w:p>
    <w:p w14:paraId="5498F0E5" w14:textId="77777777" w:rsidR="007516F3" w:rsidRDefault="008843E2" w:rsidP="00014A94">
      <w:pPr>
        <w:jc w:val="both"/>
      </w:pPr>
      <w:r>
        <w:t>11.8.3. wynikającym z przepisów prawa pracy i przepisów o zabezpieczeniu społecznym, obowiązujących w miejscu, w którym realizowane jest zamówienie;</w:t>
      </w:r>
    </w:p>
    <w:p w14:paraId="2E1E0695" w14:textId="77777777" w:rsidR="007516F3" w:rsidRDefault="008843E2" w:rsidP="00014A94">
      <w:pPr>
        <w:jc w:val="both"/>
      </w:pPr>
      <w:r>
        <w:t>11.8.4. wynikającym z przepisów prawa ochrony środowiska;</w:t>
      </w:r>
    </w:p>
    <w:p w14:paraId="7213465F" w14:textId="0507C00D" w:rsidR="008843E2" w:rsidRDefault="008843E2" w:rsidP="00014A94">
      <w:pPr>
        <w:jc w:val="both"/>
      </w:pPr>
      <w:r>
        <w:t>11.8.5. powierzenia wykonania części zamówienia podwykonawcy.</w:t>
      </w:r>
    </w:p>
    <w:p w14:paraId="155F6FA4" w14:textId="0FA8F1B4" w:rsidR="007516F3" w:rsidRDefault="007516F3" w:rsidP="00014A94">
      <w:pPr>
        <w:jc w:val="both"/>
      </w:pPr>
      <w:r>
        <w:t>11.9. W przypadku gdy cena całkowita oferty jest niższa o co najmniej 30% od:</w:t>
      </w:r>
    </w:p>
    <w:p w14:paraId="2512E88C" w14:textId="77777777" w:rsidR="007516F3" w:rsidRDefault="007516F3" w:rsidP="00014A94">
      <w:pPr>
        <w:jc w:val="both"/>
      </w:pPr>
      <w:r>
        <w:t>11.9.1 wartości zamówienia powiększonej o należny podatek od towarów i usług, ustalonej przed wszczęciem postępowania lub średniej arytmetycznej cen wszystkich złożonych ofert, Zamawiający zwraca się o udzielenie wyjaśnień, o których mowa w pkt 11.8., chyba że rozbieżność wynika z okoliczności oczywistych, które nie wymagają wyjaśnienia;</w:t>
      </w:r>
    </w:p>
    <w:p w14:paraId="5F4D50CB" w14:textId="61700A7D" w:rsidR="007516F3" w:rsidRDefault="007516F3" w:rsidP="00014A94">
      <w:pPr>
        <w:jc w:val="both"/>
      </w:pPr>
      <w:r>
        <w:t xml:space="preserve"> 11.9.2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11.8.</w:t>
      </w:r>
    </w:p>
    <w:p w14:paraId="224F5021" w14:textId="1243BC34" w:rsidR="007516F3" w:rsidRDefault="007516F3" w:rsidP="00014A94">
      <w:pPr>
        <w:jc w:val="both"/>
      </w:pPr>
      <w:r>
        <w:t>11.10. Obowiązek wykazania, że oferta nie zawiera rażąco niskiej ceny spoczywa na Wykonawcy. Zamawiający odrzuca ofertę Wykonawcy, który nie udzielił wyjaśnień, o których mowa w pkt 11.8. lub 11.9 Regulaminu lub jeżeli dokonana ocena wyjaśnień wraz ze złożonymi dowodami potwierdza, że oferta zawiera rażąco niską cenę w stosunku do przedmiotu zamówienia.</w:t>
      </w:r>
    </w:p>
    <w:p w14:paraId="4B97E21E" w14:textId="3E23B1F5" w:rsidR="007516F3" w:rsidRDefault="007516F3" w:rsidP="00014A94">
      <w:pPr>
        <w:jc w:val="both"/>
      </w:pPr>
      <w:r>
        <w:t>11.11. 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7A6EE316" w14:textId="09571525" w:rsidR="007516F3" w:rsidRDefault="007516F3" w:rsidP="00014A94">
      <w:pPr>
        <w:jc w:val="both"/>
      </w:pPr>
      <w:r>
        <w:t>11.12. Zgoda Wykonawcy na poprawienie omyłki polegającej na niezgodności oferty ze specyfikacją, niepowodującej istotnych zmian w treści oferty, musi być wyrażona na piśmie w terminie 3 dni od daty doręczenia zawiadomienia.</w:t>
      </w:r>
    </w:p>
    <w:p w14:paraId="6CD2F305" w14:textId="1AF9BFF7" w:rsidR="007516F3" w:rsidRDefault="007516F3" w:rsidP="00014A94">
      <w:pPr>
        <w:jc w:val="both"/>
      </w:pPr>
      <w:r>
        <w:t>11.13. Zamawiający:</w:t>
      </w:r>
    </w:p>
    <w:p w14:paraId="01F85AD8" w14:textId="77777777" w:rsidR="007516F3" w:rsidRDefault="007516F3" w:rsidP="00014A94">
      <w:pPr>
        <w:jc w:val="both"/>
      </w:pPr>
      <w:r>
        <w:t xml:space="preserve">11.13.1. wykluczy Wykonawcę z postępowania, o ile zajdą wobec tego Wykonawcy okoliczności wskazane w pkt 4.1.4. </w:t>
      </w:r>
    </w:p>
    <w:p w14:paraId="3616FD25" w14:textId="77777777" w:rsidR="007516F3" w:rsidRDefault="007516F3" w:rsidP="00014A94">
      <w:pPr>
        <w:jc w:val="both"/>
      </w:pPr>
      <w:r>
        <w:lastRenderedPageBreak/>
        <w:t xml:space="preserve">11.13.2. odrzuci każdą ofertę w przypadku zaistnienia przesłanek tj.: </w:t>
      </w:r>
    </w:p>
    <w:p w14:paraId="5BCB7DAB" w14:textId="77777777" w:rsidR="007516F3" w:rsidRDefault="007516F3" w:rsidP="00014A94">
      <w:pPr>
        <w:jc w:val="both"/>
      </w:pPr>
      <w:r>
        <w:t xml:space="preserve">1) jest niezgodna z Regulaminem przetargu; </w:t>
      </w:r>
    </w:p>
    <w:p w14:paraId="4182CE45" w14:textId="77777777" w:rsidR="007516F3" w:rsidRDefault="007516F3" w:rsidP="00014A94">
      <w:pPr>
        <w:jc w:val="both"/>
      </w:pPr>
      <w:r>
        <w:t>2) jej treść nie odpowiada treści Regulaminu, z (zastrzeżeniem omyłki polegającej na niezgodności oferty z Regulaminem, niepowodujące istotnych zmian w treści oferty);</w:t>
      </w:r>
    </w:p>
    <w:p w14:paraId="4CCCB8EA" w14:textId="77777777" w:rsidR="007516F3" w:rsidRDefault="007516F3" w:rsidP="00014A94">
      <w:pPr>
        <w:jc w:val="both"/>
      </w:pPr>
      <w:r>
        <w:t xml:space="preserve">3) jej złożenie stanowi czyn nieuczciwej konkurencji w rozumieniu przepisów o zwalczaniu nieuczciwej konkurencji; </w:t>
      </w:r>
    </w:p>
    <w:p w14:paraId="5386723E" w14:textId="77777777" w:rsidR="007516F3" w:rsidRDefault="007516F3" w:rsidP="00014A94">
      <w:pPr>
        <w:jc w:val="both"/>
      </w:pPr>
      <w:r>
        <w:t xml:space="preserve">4)zawiera rażąco niską cenę lub koszt w stosunku do przedmiotu zamówienia; </w:t>
      </w:r>
    </w:p>
    <w:p w14:paraId="1F5CE14A" w14:textId="77777777" w:rsidR="007516F3" w:rsidRDefault="007516F3" w:rsidP="00014A94">
      <w:pPr>
        <w:jc w:val="both"/>
      </w:pPr>
      <w:r>
        <w:t xml:space="preserve">5) została złożona przez wykonawcę wykluczonego z udziału w postępowaniu o udzielenie zamówienia, 6) zawiera błędy w obliczeniu ceny lub kosztu; </w:t>
      </w:r>
    </w:p>
    <w:p w14:paraId="0CA4DC02" w14:textId="77777777" w:rsidR="007516F3" w:rsidRDefault="007516F3" w:rsidP="00014A94">
      <w:pPr>
        <w:jc w:val="both"/>
      </w:pPr>
      <w:r>
        <w:t xml:space="preserve">7) wykonawca w terminie 3 dni od dnia doręczenia zawiadomienia nie zgodził się na poprawienie omyłki polegającej na niezgodności oferty ze specyfikacją istotnych warunków zamówienia, niepowodujące istotnych zmian w treści oferty; </w:t>
      </w:r>
    </w:p>
    <w:p w14:paraId="282B3037" w14:textId="77777777" w:rsidR="007516F3" w:rsidRDefault="007516F3" w:rsidP="00014A94">
      <w:pPr>
        <w:jc w:val="both"/>
      </w:pPr>
      <w:r>
        <w:t xml:space="preserve">8) wykonawca nie wyraził zgody na przedłużenie terminu związania ofert, </w:t>
      </w:r>
    </w:p>
    <w:p w14:paraId="7A462AD6" w14:textId="1BE57397" w:rsidR="007516F3" w:rsidRDefault="007516F3" w:rsidP="00014A94">
      <w:pPr>
        <w:jc w:val="both"/>
      </w:pPr>
      <w:r>
        <w:t>9) jej przyjęcie naruszałoby bezpieczeństwo publiczne lub istotny interes bezpieczeństwa państwa, a tego bezpieczeństwa lub interesu nie można zagwarantować w inny sposób;</w:t>
      </w:r>
    </w:p>
    <w:p w14:paraId="4C9037E1" w14:textId="3F5C60E6" w:rsidR="007516F3" w:rsidRDefault="007516F3" w:rsidP="00014A94">
      <w:pPr>
        <w:jc w:val="both"/>
      </w:pPr>
      <w:r>
        <w:t>10) jest nieważna na podstawie odrębnych przepisów.</w:t>
      </w:r>
    </w:p>
    <w:p w14:paraId="3913B3B3" w14:textId="77777777" w:rsidR="007516F3" w:rsidRDefault="007516F3" w:rsidP="00014A94">
      <w:pPr>
        <w:jc w:val="both"/>
      </w:pPr>
      <w:r>
        <w:t xml:space="preserve">11.14. Zamawiający poinformuje niezwłocznie wszystkich wykonawców o: </w:t>
      </w:r>
    </w:p>
    <w:p w14:paraId="69B40B40" w14:textId="77777777" w:rsidR="007516F3" w:rsidRDefault="007516F3" w:rsidP="00014A94">
      <w:pPr>
        <w:jc w:val="both"/>
      </w:pPr>
      <w:r>
        <w:t xml:space="preserve">11.14.1.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6833A01C" w14:textId="77777777" w:rsidR="007516F3" w:rsidRDefault="007516F3" w:rsidP="00014A94">
      <w:pPr>
        <w:jc w:val="both"/>
      </w:pPr>
      <w:r>
        <w:t xml:space="preserve">11.14.2. Wykonawcach, którzy zostali wykluczeni, </w:t>
      </w:r>
    </w:p>
    <w:p w14:paraId="483EA346" w14:textId="77777777" w:rsidR="007516F3" w:rsidRDefault="007516F3" w:rsidP="00014A94">
      <w:pPr>
        <w:jc w:val="both"/>
      </w:pPr>
      <w:r>
        <w:t xml:space="preserve">11.14.3. Wykonawcach, których oferty zostały odrzucone, powodach odrzucenia oferty, a w przypadkach: a) zawiera rażąco niską cenę lub koszt w stosunku do przedmiotu zamówienia; b) została złożona przez wykonawcę wykluczonego z udziału w postępowaniu o udzielenie zamówienia, braku równoważności lub braku spełniania wymagań dotyczących wydajności lub funkcjonalności, </w:t>
      </w:r>
    </w:p>
    <w:p w14:paraId="55FE2ED8" w14:textId="260AA14D" w:rsidR="007516F3" w:rsidRDefault="007516F3" w:rsidP="00014A94">
      <w:pPr>
        <w:jc w:val="both"/>
      </w:pPr>
      <w:r>
        <w:t>11.14.4. unieważnieniu postępowania.</w:t>
      </w:r>
    </w:p>
    <w:p w14:paraId="1384BEF0" w14:textId="77777777" w:rsidR="007516F3" w:rsidRDefault="007516F3" w:rsidP="00014A94">
      <w:pPr>
        <w:jc w:val="both"/>
      </w:pPr>
      <w:r>
        <w:t xml:space="preserve">11.16. Informacje, o których mowa w 11.14.1 i 11.14.4 Zamawiający zamieści na stronie internetowej (www.dpsbielawki.com) </w:t>
      </w:r>
    </w:p>
    <w:p w14:paraId="4E21524E" w14:textId="77777777" w:rsidR="007516F3" w:rsidRDefault="007516F3" w:rsidP="00014A94">
      <w:pPr>
        <w:jc w:val="both"/>
      </w:pPr>
      <w:r>
        <w:t>11.17. Zamawiający unieważni postępowanie w przypadkach, gdy:</w:t>
      </w:r>
    </w:p>
    <w:p w14:paraId="36301F67" w14:textId="77777777" w:rsidR="007516F3" w:rsidRDefault="007516F3" w:rsidP="00014A94">
      <w:pPr>
        <w:jc w:val="both"/>
      </w:pPr>
      <w:r>
        <w:t xml:space="preserve"> 1) nie złożono żadnej oferty niepodlegającej odrzuceniu, </w:t>
      </w:r>
    </w:p>
    <w:p w14:paraId="57AE3660" w14:textId="77777777" w:rsidR="007516F3" w:rsidRDefault="007516F3" w:rsidP="00014A94">
      <w:pPr>
        <w:jc w:val="both"/>
      </w:pPr>
      <w:r>
        <w:t xml:space="preserve">2) cena najkorzystniejszej oferty lub oferta z najniższą ceną przewyższa kwotę, którą Zamawiający zamierza przeznaczyć na sfinansowanie zamówienia, </w:t>
      </w:r>
    </w:p>
    <w:p w14:paraId="13853244" w14:textId="77777777" w:rsidR="005E4457" w:rsidRDefault="007516F3" w:rsidP="00014A94">
      <w:pPr>
        <w:jc w:val="both"/>
      </w:pPr>
      <w:r>
        <w:t xml:space="preserve">3) w przypadkach, gdy zostały złożone oferty dodatkowe o takiej samej cenie; </w:t>
      </w:r>
    </w:p>
    <w:p w14:paraId="514D3A47" w14:textId="77777777" w:rsidR="005E4457" w:rsidRDefault="007516F3" w:rsidP="00014A94">
      <w:pPr>
        <w:jc w:val="both"/>
      </w:pPr>
      <w:r>
        <w:t xml:space="preserve">4) wystąpiła istotna zmiana okoliczności powodująca, że prowadzenie postępowania lub wykonanie zamówienia nie leży w interesie publicznym, czego nie można było wcześniej przewidzieć; </w:t>
      </w:r>
    </w:p>
    <w:p w14:paraId="00DADDE5" w14:textId="1AC18DD6" w:rsidR="007516F3" w:rsidRDefault="007516F3" w:rsidP="00014A94">
      <w:pPr>
        <w:jc w:val="both"/>
      </w:pPr>
      <w:r>
        <w:lastRenderedPageBreak/>
        <w:t>5) postępowanie obarczone jest niemożliwą do usunięcia wadą uniemożliwiającą zawarcie niepodlegającej unieważnieniu umowy w sprawie zamówienia publicznego,</w:t>
      </w:r>
    </w:p>
    <w:p w14:paraId="2455C4CB" w14:textId="77777777" w:rsidR="005E4457" w:rsidRDefault="005E4457" w:rsidP="00014A94">
      <w:pPr>
        <w:jc w:val="both"/>
      </w:pPr>
      <w:r>
        <w:t>12. OPIS KRYTERIÓW I SPOSOBU OCENY OFERT:</w:t>
      </w:r>
    </w:p>
    <w:p w14:paraId="786DC40A" w14:textId="77777777" w:rsidR="005E4457" w:rsidRDefault="005E4457" w:rsidP="00014A94">
      <w:pPr>
        <w:jc w:val="both"/>
      </w:pPr>
      <w:r>
        <w:t xml:space="preserve">12.1. Przy wyborze oferty Zamawiający będzie się kierował następującymi kryteriami i ich znaczeniem: cena – maksymalnie 60%, okres gwarancji mechanicznej i na powłokę lakierniczą bez limitu kilometrów gwarancji – maksymalnie 20%, okres gwarancji na korozję perforacyjną 20%. </w:t>
      </w:r>
    </w:p>
    <w:p w14:paraId="6A16EB85" w14:textId="77777777" w:rsidR="005E4457" w:rsidRDefault="005E4457" w:rsidP="00014A94">
      <w:pPr>
        <w:jc w:val="both"/>
      </w:pPr>
      <w:r>
        <w:t xml:space="preserve">12.2. Ocena ofert wyrażona jest w punktach: 1% - 1 pkt. </w:t>
      </w:r>
    </w:p>
    <w:p w14:paraId="6613D70C" w14:textId="77777777" w:rsidR="005E4457" w:rsidRDefault="005E4457" w:rsidP="00014A94">
      <w:pPr>
        <w:jc w:val="both"/>
      </w:pPr>
      <w:r>
        <w:t xml:space="preserve">12.3. Punktacja przyznawania ofertom w poszczególnych kryteriach będzie liczona z dokładnością do dwóch miejsc po przecinku. Najwyższa liczba punktów wyznaczy najkorzystniejszą ofertę. </w:t>
      </w:r>
    </w:p>
    <w:p w14:paraId="0E6B0EA1" w14:textId="222DCFA9" w:rsidR="005E4457" w:rsidRDefault="005E4457" w:rsidP="00014A94">
      <w:pPr>
        <w:jc w:val="both"/>
      </w:pPr>
      <w:r>
        <w:t>12.4. Zamawiający udzieli zamówienia Wykonawcy, którego oferta odpowiadać będzie wszystkim wymaganiom przedstawionym w Regulaminie przetargu i zostanie oceniona jako najkorzystniejsza w oparciu o podane kryteria wyboru.</w:t>
      </w:r>
    </w:p>
    <w:tbl>
      <w:tblPr>
        <w:tblStyle w:val="Tabela-Siatka"/>
        <w:tblW w:w="0" w:type="auto"/>
        <w:tblLook w:val="04A0" w:firstRow="1" w:lastRow="0" w:firstColumn="1" w:lastColumn="0" w:noHBand="0" w:noVBand="1"/>
      </w:tblPr>
      <w:tblGrid>
        <w:gridCol w:w="2265"/>
        <w:gridCol w:w="2265"/>
        <w:gridCol w:w="2266"/>
        <w:gridCol w:w="2266"/>
      </w:tblGrid>
      <w:tr w:rsidR="005E4457" w14:paraId="5E68AB09" w14:textId="77777777" w:rsidTr="005E4457">
        <w:tc>
          <w:tcPr>
            <w:tcW w:w="2265" w:type="dxa"/>
          </w:tcPr>
          <w:p w14:paraId="4BC31F75" w14:textId="345090FB" w:rsidR="005E4457" w:rsidRDefault="005E4457" w:rsidP="00014A94">
            <w:pPr>
              <w:jc w:val="both"/>
            </w:pPr>
            <w:r>
              <w:t>Kryterium</w:t>
            </w:r>
          </w:p>
        </w:tc>
        <w:tc>
          <w:tcPr>
            <w:tcW w:w="2265" w:type="dxa"/>
          </w:tcPr>
          <w:p w14:paraId="179AB8D4" w14:textId="23BDBB7C" w:rsidR="005E4457" w:rsidRDefault="005E4457" w:rsidP="00014A94">
            <w:pPr>
              <w:jc w:val="both"/>
            </w:pPr>
            <w:r>
              <w:t>Waga (%)</w:t>
            </w:r>
          </w:p>
        </w:tc>
        <w:tc>
          <w:tcPr>
            <w:tcW w:w="2266" w:type="dxa"/>
          </w:tcPr>
          <w:p w14:paraId="25B15105" w14:textId="7E651BF9" w:rsidR="005E4457" w:rsidRDefault="005E4457" w:rsidP="00014A94">
            <w:pPr>
              <w:jc w:val="both"/>
            </w:pPr>
            <w:r>
              <w:t>Liczba punktów</w:t>
            </w:r>
          </w:p>
        </w:tc>
        <w:tc>
          <w:tcPr>
            <w:tcW w:w="2266" w:type="dxa"/>
          </w:tcPr>
          <w:p w14:paraId="1E7DE28B" w14:textId="6D9E8158" w:rsidR="005E4457" w:rsidRDefault="005E4457" w:rsidP="00014A94">
            <w:pPr>
              <w:jc w:val="both"/>
            </w:pPr>
            <w:r>
              <w:t>Sposób oceny</w:t>
            </w:r>
          </w:p>
        </w:tc>
      </w:tr>
      <w:tr w:rsidR="005E4457" w14:paraId="004D37FD" w14:textId="77777777" w:rsidTr="005E4457">
        <w:tc>
          <w:tcPr>
            <w:tcW w:w="2265" w:type="dxa"/>
          </w:tcPr>
          <w:p w14:paraId="70766F7A" w14:textId="45C5D138" w:rsidR="005E4457" w:rsidRDefault="005E4457" w:rsidP="00014A94">
            <w:pPr>
              <w:jc w:val="both"/>
            </w:pPr>
            <w:r>
              <w:t>Cena (C)</w:t>
            </w:r>
          </w:p>
        </w:tc>
        <w:tc>
          <w:tcPr>
            <w:tcW w:w="2265" w:type="dxa"/>
          </w:tcPr>
          <w:p w14:paraId="0A9F9B27" w14:textId="2B773AFA" w:rsidR="005E4457" w:rsidRDefault="005E4457" w:rsidP="00014A94">
            <w:pPr>
              <w:jc w:val="both"/>
            </w:pPr>
            <w:r>
              <w:t>Max. 60%</w:t>
            </w:r>
          </w:p>
        </w:tc>
        <w:tc>
          <w:tcPr>
            <w:tcW w:w="2266" w:type="dxa"/>
          </w:tcPr>
          <w:p w14:paraId="280FD626" w14:textId="4D4B1A97" w:rsidR="005E4457" w:rsidRDefault="005E4457" w:rsidP="00014A94">
            <w:pPr>
              <w:jc w:val="both"/>
            </w:pPr>
            <w:r>
              <w:t>Max. 60</w:t>
            </w:r>
          </w:p>
        </w:tc>
        <w:tc>
          <w:tcPr>
            <w:tcW w:w="2266" w:type="dxa"/>
          </w:tcPr>
          <w:p w14:paraId="02974560" w14:textId="2E382BFB" w:rsidR="005E4457" w:rsidRDefault="005E4457" w:rsidP="00014A94">
            <w:pPr>
              <w:jc w:val="both"/>
            </w:pPr>
            <w:r>
              <w:t xml:space="preserve">Wg wzoru C = (C min/C </w:t>
            </w:r>
            <w:proofErr w:type="spellStart"/>
            <w:r>
              <w:t>ob</w:t>
            </w:r>
            <w:proofErr w:type="spellEnd"/>
            <w:r>
              <w:t xml:space="preserve">) x 60 gdzie: C - liczba punktów za cenę ofertową C min – najniższa cena ofertowa spośród ofert badanych C </w:t>
            </w:r>
            <w:proofErr w:type="spellStart"/>
            <w:r>
              <w:t>ob</w:t>
            </w:r>
            <w:proofErr w:type="spellEnd"/>
            <w:r>
              <w:t xml:space="preserve"> – cena oferty badanej</w:t>
            </w:r>
          </w:p>
        </w:tc>
      </w:tr>
      <w:tr w:rsidR="005E4457" w14:paraId="1D8A2483" w14:textId="77777777" w:rsidTr="005E4457">
        <w:tc>
          <w:tcPr>
            <w:tcW w:w="2265" w:type="dxa"/>
          </w:tcPr>
          <w:p w14:paraId="2D699CA9" w14:textId="1BD7EEC6" w:rsidR="005E4457" w:rsidRDefault="005E4457" w:rsidP="00014A94">
            <w:pPr>
              <w:jc w:val="both"/>
            </w:pPr>
            <w:r>
              <w:t>Okres gwarancji mechanicznej i na powłokę lakierniczą bez limitu kilometrów</w:t>
            </w:r>
          </w:p>
        </w:tc>
        <w:tc>
          <w:tcPr>
            <w:tcW w:w="2265" w:type="dxa"/>
          </w:tcPr>
          <w:p w14:paraId="47ABCF43" w14:textId="57814291" w:rsidR="005E4457" w:rsidRDefault="005E4457" w:rsidP="00014A94">
            <w:pPr>
              <w:jc w:val="both"/>
            </w:pPr>
            <w:r>
              <w:t>Max. 20%</w:t>
            </w:r>
          </w:p>
        </w:tc>
        <w:tc>
          <w:tcPr>
            <w:tcW w:w="2266" w:type="dxa"/>
          </w:tcPr>
          <w:p w14:paraId="253B1F0C" w14:textId="7FA16FD2" w:rsidR="005E4457" w:rsidRDefault="005E4457" w:rsidP="00014A94">
            <w:pPr>
              <w:jc w:val="both"/>
            </w:pPr>
            <w:r>
              <w:t>Max. 20</w:t>
            </w:r>
          </w:p>
        </w:tc>
        <w:tc>
          <w:tcPr>
            <w:tcW w:w="2266" w:type="dxa"/>
          </w:tcPr>
          <w:p w14:paraId="6822E3CD" w14:textId="5AB37574" w:rsidR="005E4457" w:rsidRDefault="005E4457" w:rsidP="00014A94">
            <w:pPr>
              <w:jc w:val="both"/>
            </w:pPr>
            <w:r>
              <w:t>1) okres gwarancji 2 lata – 10 pkt 2) okres gwarancji 3 lata – 15 pkt 3) okres gwarancji 4 lata lub więcej – 20 p</w:t>
            </w:r>
          </w:p>
        </w:tc>
      </w:tr>
      <w:tr w:rsidR="005E4457" w14:paraId="625E331A" w14:textId="77777777" w:rsidTr="005E4457">
        <w:tc>
          <w:tcPr>
            <w:tcW w:w="2265" w:type="dxa"/>
          </w:tcPr>
          <w:p w14:paraId="57A784CA" w14:textId="6DC0E0B9" w:rsidR="005E4457" w:rsidRDefault="005E4457" w:rsidP="00014A94">
            <w:pPr>
              <w:jc w:val="both"/>
            </w:pPr>
            <w:r>
              <w:t>Okres gwarancji na korozję perforacyjną</w:t>
            </w:r>
          </w:p>
        </w:tc>
        <w:tc>
          <w:tcPr>
            <w:tcW w:w="2265" w:type="dxa"/>
          </w:tcPr>
          <w:p w14:paraId="509E12FF" w14:textId="7938FB54" w:rsidR="005E4457" w:rsidRDefault="005E4457" w:rsidP="00014A94">
            <w:pPr>
              <w:jc w:val="both"/>
            </w:pPr>
            <w:r>
              <w:t>Max. 20%</w:t>
            </w:r>
          </w:p>
        </w:tc>
        <w:tc>
          <w:tcPr>
            <w:tcW w:w="2266" w:type="dxa"/>
          </w:tcPr>
          <w:p w14:paraId="5B4BA3C4" w14:textId="40792D2E" w:rsidR="005E4457" w:rsidRDefault="005E4457" w:rsidP="00014A94">
            <w:pPr>
              <w:jc w:val="both"/>
            </w:pPr>
            <w:r>
              <w:t>Max. 20</w:t>
            </w:r>
          </w:p>
        </w:tc>
        <w:tc>
          <w:tcPr>
            <w:tcW w:w="2266" w:type="dxa"/>
          </w:tcPr>
          <w:p w14:paraId="7FD67BF4" w14:textId="5DD5EDBD" w:rsidR="005E4457" w:rsidRDefault="005E4457" w:rsidP="00014A94">
            <w:pPr>
              <w:jc w:val="both"/>
            </w:pPr>
            <w:r>
              <w:t>1) okres gwarancji 5 lat – 10 pkt 2) okres gwarancji 6 lat – 15 pkt 3) okres gwarancji 7 lat lub więcej – 20 pkt</w:t>
            </w:r>
          </w:p>
        </w:tc>
      </w:tr>
      <w:tr w:rsidR="005E4457" w14:paraId="5508193F" w14:textId="77777777" w:rsidTr="005E4457">
        <w:tc>
          <w:tcPr>
            <w:tcW w:w="2265" w:type="dxa"/>
          </w:tcPr>
          <w:p w14:paraId="52DB6933" w14:textId="64351379" w:rsidR="005E4457" w:rsidRDefault="005E4457" w:rsidP="00014A94">
            <w:pPr>
              <w:jc w:val="both"/>
            </w:pPr>
            <w:r>
              <w:t>Razem:</w:t>
            </w:r>
          </w:p>
        </w:tc>
        <w:tc>
          <w:tcPr>
            <w:tcW w:w="2265" w:type="dxa"/>
          </w:tcPr>
          <w:p w14:paraId="465FB3ED" w14:textId="0021A7E0" w:rsidR="005E4457" w:rsidRDefault="005E4457" w:rsidP="00014A94">
            <w:pPr>
              <w:jc w:val="both"/>
            </w:pPr>
            <w:r>
              <w:t>100,00%</w:t>
            </w:r>
          </w:p>
        </w:tc>
        <w:tc>
          <w:tcPr>
            <w:tcW w:w="2266" w:type="dxa"/>
          </w:tcPr>
          <w:p w14:paraId="6086623D" w14:textId="0DBD1252" w:rsidR="005E4457" w:rsidRDefault="005E4457" w:rsidP="00014A94">
            <w:pPr>
              <w:jc w:val="both"/>
            </w:pPr>
            <w:r>
              <w:t>100</w:t>
            </w:r>
          </w:p>
        </w:tc>
        <w:tc>
          <w:tcPr>
            <w:tcW w:w="2266" w:type="dxa"/>
          </w:tcPr>
          <w:p w14:paraId="1E73A184" w14:textId="77777777" w:rsidR="005E4457" w:rsidRDefault="005E4457" w:rsidP="00014A94">
            <w:pPr>
              <w:jc w:val="both"/>
            </w:pPr>
          </w:p>
        </w:tc>
      </w:tr>
    </w:tbl>
    <w:p w14:paraId="52845A3D" w14:textId="5D209648" w:rsidR="005E4457" w:rsidRDefault="005E4457" w:rsidP="00014A94">
      <w:pPr>
        <w:jc w:val="both"/>
      </w:pPr>
    </w:p>
    <w:p w14:paraId="0B256CBA" w14:textId="77777777" w:rsidR="007F7FAC" w:rsidRDefault="005E4457" w:rsidP="00014A94">
      <w:pPr>
        <w:jc w:val="both"/>
      </w:pPr>
      <w:r>
        <w:t>13. ZABEZPIECZENIE NALEŻYTEGO WYKONANIA UMOWY</w:t>
      </w:r>
    </w:p>
    <w:p w14:paraId="463232A1" w14:textId="21D53380" w:rsidR="005E4457" w:rsidRDefault="005E4457" w:rsidP="00014A94">
      <w:pPr>
        <w:jc w:val="both"/>
      </w:pPr>
      <w:r>
        <w:t xml:space="preserve"> Zamawiający nie żąda wnoszenia zabezpieczenia należytego wykonania umowy.</w:t>
      </w:r>
    </w:p>
    <w:p w14:paraId="11F096C6" w14:textId="77777777" w:rsidR="00FD60FE" w:rsidRDefault="00FD60FE" w:rsidP="00014A94">
      <w:pPr>
        <w:jc w:val="both"/>
      </w:pPr>
      <w:r>
        <w:t xml:space="preserve">15. INFORMACJA O FORMALNOŚCIACH JAKIE POWINNY ZOSTAĆ DOPEŁNIONE PO WYBORZE OFERTY 15.1.Zamawiający udzieli zamówienia Wykonawcy, którego oferta odpowiada wszystkim wymaganiom określonym w Regulaminie i została oceniona jako najkorzystniejsza w oparciu o podane kryteria wyboru. </w:t>
      </w:r>
    </w:p>
    <w:p w14:paraId="61501B2F" w14:textId="77777777" w:rsidR="00FD60FE" w:rsidRDefault="00FD60FE" w:rsidP="00014A94">
      <w:pPr>
        <w:jc w:val="both"/>
      </w:pPr>
      <w:r>
        <w:t xml:space="preserve">15.2. W przypadku udzielenia zamówienia Wykonawcom wspólnie ubiegającym się o zamówienie,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w:t>
      </w:r>
      <w:r>
        <w:lastRenderedPageBreak/>
        <w:t xml:space="preserve">zamówienia, gwarancji i rękojmi), wykluczenie możliwości wypowiedzenia umowy konsorcjum przez któregokolwiek z jego członków do czasu wykonania zamówienia. </w:t>
      </w:r>
    </w:p>
    <w:p w14:paraId="2EC3419D" w14:textId="77777777" w:rsidR="00FD60FE" w:rsidRDefault="00FD60FE" w:rsidP="00014A94">
      <w:pPr>
        <w:jc w:val="both"/>
      </w:pPr>
      <w:r>
        <w:t xml:space="preserve">15.3. Zamawiający zawrze umowę w sprawie zamówienia publicznego w terminie nie krótszym niż 2 dni od dnia przesłania zawiadomienia o wyborze najkorzystniejszej oferty. Zamawiający powiadomi Wykonawcę o miejscu i godzinie. </w:t>
      </w:r>
    </w:p>
    <w:p w14:paraId="38EF3322" w14:textId="77777777" w:rsidR="00FD60FE" w:rsidRDefault="00FD60FE" w:rsidP="00014A94">
      <w:pPr>
        <w:jc w:val="both"/>
      </w:pPr>
      <w:r>
        <w:t xml:space="preserve">15.4.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1)nie złożono żadnej oferty niepodlegającej odrzuceniu, 2)cena najkorzystniejszej oferty lub oferta z najniższą ceną przewyższa kwotę, którą zamawiający zamierza przeznaczyć na sfinansowanie zamówienia 3)zostały złożone oferty dodatkowe o takiej samej cenie; 4)wystąpiła istotna zmiana okoliczności powodująca, że prowadzenie postępowania lub wykonanie zamówienia nie leży w interesie publicznym, czego nie można było wcześniej przewidzieć; 5)postępowanie obarczone jest niemożliwą do usunięcia wadą uniemożliwiającą zawarcie niepodlegającej unieważnieniu umowy w sprawie zamówienia publicznego. </w:t>
      </w:r>
    </w:p>
    <w:p w14:paraId="720B44D1" w14:textId="77777777" w:rsidR="00FD60FE" w:rsidRDefault="00FD60FE" w:rsidP="00014A94">
      <w:pPr>
        <w:jc w:val="both"/>
      </w:pPr>
      <w:r>
        <w:t xml:space="preserve">15.5. Przed podpisaniem umowy Wykonawca będący indywidualnym przedsiębiorcą (osoba fizyczna) zobowiązany jest do dostarczenia Zamawiającemu aktualnego zaświadczenie o wpisie do ewidencji działalności gospodarczej. </w:t>
      </w:r>
    </w:p>
    <w:p w14:paraId="34DE7E0C" w14:textId="355BF725" w:rsidR="00FD60FE" w:rsidRDefault="00FD60FE" w:rsidP="00014A94">
      <w:pPr>
        <w:jc w:val="both"/>
      </w:pPr>
      <w:r>
        <w:t>15.6. Osoby reprezentujące Wykonawcę przy podpisywaniu umowy powinny posiadać ze sobą dokumenty potwierdzające ich umocowanie do podpisania umowy, o ile umocowanie to nie będzie wynikać z dokumentów załączonych do oferty.</w:t>
      </w:r>
    </w:p>
    <w:p w14:paraId="43414CEC" w14:textId="77777777" w:rsidR="00FD60FE" w:rsidRDefault="00FD60FE" w:rsidP="00014A94">
      <w:pPr>
        <w:jc w:val="both"/>
      </w:pPr>
      <w:r>
        <w:t xml:space="preserve">16. ISTOTNE DLA STRON POSTANOWIENIA, KTÓRE ZOSTANĄ WPROWADZONE DO TREŚCI ZAWIERANEJ UMOWY W SPRAWIE ZAMÓWIENIA PUBLICZNEGO (PROJEKT UMOWY) </w:t>
      </w:r>
    </w:p>
    <w:p w14:paraId="24250B9A" w14:textId="3B30C1E4" w:rsidR="00FD60FE" w:rsidRDefault="00FD60FE" w:rsidP="00014A94">
      <w:pPr>
        <w:jc w:val="both"/>
      </w:pPr>
      <w:r>
        <w:t>16.1. Z Wykonawcą, którego oferta zostanie uznana przez Zamawiającego za najkorzystniejszą zostanie podpisana umowa.</w:t>
      </w:r>
    </w:p>
    <w:p w14:paraId="6068B4E2" w14:textId="77777777" w:rsidR="00FD60FE" w:rsidRDefault="00FD60FE" w:rsidP="00014A94">
      <w:pPr>
        <w:jc w:val="both"/>
      </w:pPr>
      <w:r>
        <w:t xml:space="preserve">17. OPIS SPOSOBU UDZIELANIA WYJAŚNIEŃ TREŚCI REGULAMINU. </w:t>
      </w:r>
    </w:p>
    <w:p w14:paraId="37A8C47D" w14:textId="437B3A46" w:rsidR="00FD60FE" w:rsidRDefault="00FD60FE" w:rsidP="00014A94">
      <w:pPr>
        <w:jc w:val="both"/>
      </w:pPr>
      <w:r>
        <w:t>17.1 Wykonawca może zwrócić się do Zamawiającego z prośbą o wyjaśnienie treści Regulaminu. Zamawiający jest obowiązany udzielić wyjaśnień niezwłocznie, jednak nie później niż na 2 dni przed upływem terminu składania ofert, pod warunkiem, że wniosek o wyjaśnienie treści Regulaminu wpłynął do Zamawiającego nie później niż do końca dnia, w którym upływa połowa wyznaczonego terminu składania ofert. Zamawiający zamieści treść pytania i odpowiedzi również na stronie internetowej dps.pruszkow.pl</w:t>
      </w:r>
    </w:p>
    <w:p w14:paraId="7B66D0EF" w14:textId="571893E8" w:rsidR="00FD60FE" w:rsidRDefault="00FD60FE" w:rsidP="00014A94">
      <w:pPr>
        <w:jc w:val="both"/>
      </w:pPr>
      <w:r>
        <w:t xml:space="preserve">17.2. Pytania należy kierować na adres: Dom Pomocy Społecznej prowadzony przez Zgromadzenia Sióstr Benedyktynek Samarytanek Krzyża Chrystusowego, ul. Żbikowska 40, 05-800 Pruszków i lub pocztą e-mail: </w:t>
      </w:r>
      <w:hyperlink r:id="rId7" w:history="1">
        <w:r w:rsidRPr="006305EB">
          <w:rPr>
            <w:rStyle w:val="Hipercze"/>
          </w:rPr>
          <w:t>dps.pruszkow@o2.pl</w:t>
        </w:r>
      </w:hyperlink>
      <w:r>
        <w:t xml:space="preserve"> </w:t>
      </w:r>
    </w:p>
    <w:p w14:paraId="749C9D67" w14:textId="77777777" w:rsidR="00FD60FE" w:rsidRDefault="00FD60FE" w:rsidP="00014A94">
      <w:pPr>
        <w:jc w:val="both"/>
      </w:pPr>
      <w:r>
        <w:t xml:space="preserve">17.3. W przypadku rozbieżności pomiędzy treścią niniejszego Regulaminu, a treścią udzielonych odpowiedzi, jako obowiązującą należy przyjąć treść pisma zawierającego późniejsze oświadczenie Zamawiającego. </w:t>
      </w:r>
    </w:p>
    <w:p w14:paraId="7FBC12F4" w14:textId="77777777" w:rsidR="00FD60FE" w:rsidRDefault="00FD60FE" w:rsidP="00014A94">
      <w:pPr>
        <w:jc w:val="both"/>
      </w:pPr>
      <w:r>
        <w:t xml:space="preserve">17.4. Przedłużenie terminu składania ofert, nie wpływa na bieg terminu składania wniosku, o którym mowa w pkt 17.1. </w:t>
      </w:r>
    </w:p>
    <w:p w14:paraId="6B292F47" w14:textId="77777777" w:rsidR="00FD60FE" w:rsidRDefault="00FD60FE" w:rsidP="00014A94">
      <w:pPr>
        <w:jc w:val="both"/>
      </w:pPr>
      <w:r>
        <w:lastRenderedPageBreak/>
        <w:t xml:space="preserve">17.5. Zamawiający nie zamierza zwołać zebrania wszystkich Wykonawców w celu wyjaśnienia treści Regulaminu. 13 </w:t>
      </w:r>
    </w:p>
    <w:p w14:paraId="0E80435B" w14:textId="77777777" w:rsidR="00FD60FE" w:rsidRDefault="00FD60FE" w:rsidP="00014A94">
      <w:pPr>
        <w:jc w:val="both"/>
      </w:pPr>
      <w:r>
        <w:t xml:space="preserve">17.6. Jeżeli w postępowaniu prowadzonym w trybie przetargu nieograniczonego zmiana treści Regulaminu prowadzi do zmiany treści ogłoszenia o zamówieniu, Zamawiający zamieszcza ogłoszenie o zmianie ogłoszenia. </w:t>
      </w:r>
    </w:p>
    <w:p w14:paraId="588B1E98" w14:textId="43ED11E5" w:rsidR="00FD60FE" w:rsidRDefault="00FD60FE" w:rsidP="00014A94">
      <w:pPr>
        <w:jc w:val="both"/>
      </w:pPr>
      <w:r>
        <w:t>17.7. Jeżeli w wyniku zmiany treści Regulaminu nieprowadzącej do zmiany treści ogłoszenia o zamówieniu jest niezbędny dodatkowy czas na wprowadzenie zmian w ofertach, Zamawiający przedłuża termin składania ofert, i informuje o tym Wykonawców, którym przekazano w regulaminie oraz zamieszcza stosowną informację na stronie internetowej (</w:t>
      </w:r>
      <w:hyperlink r:id="rId8" w:history="1">
        <w:r w:rsidRPr="006305EB">
          <w:rPr>
            <w:rStyle w:val="Hipercze"/>
          </w:rPr>
          <w:t>www.dps.pruszkow.pl</w:t>
        </w:r>
      </w:hyperlink>
      <w:r>
        <w:t>).</w:t>
      </w:r>
    </w:p>
    <w:p w14:paraId="2A756E32" w14:textId="77777777" w:rsidR="003C0485" w:rsidRDefault="003C0485" w:rsidP="00014A94">
      <w:pPr>
        <w:jc w:val="both"/>
      </w:pPr>
      <w:r>
        <w:t xml:space="preserve">18. OCHRONA DANYCH OSOBOWYCH I INNE INFORMACJE </w:t>
      </w:r>
    </w:p>
    <w:p w14:paraId="103AF5ED" w14:textId="77777777" w:rsidR="003C0485" w:rsidRDefault="003C0485" w:rsidP="00014A94">
      <w:pPr>
        <w:jc w:val="both"/>
      </w:pPr>
      <w:r>
        <w:t xml:space="preserve">18.1. Podane w dokumentacji postępowania o udzielenie zamówienia publicznego dane osobowe będą przetwarzane zgodnie z ustawa z dnia 29.08.1997 r. o ochronie danych osobowych ( </w:t>
      </w:r>
      <w:proofErr w:type="spellStart"/>
      <w:r>
        <w:t>t.j</w:t>
      </w:r>
      <w:proofErr w:type="spellEnd"/>
      <w:r>
        <w:t xml:space="preserve">. Dz. U. 2016 poz. 922) przez Dom Zakonny w Bielawkach, w celach realizacji postępowań o udzielenie zamówienia publicznego. Każda osoba ma prawo dostępu do treści swoich danych oraz możliwość ich poprawiania. Podanie danych jest dobrowolne, lecz niezbędne do realizacji postępowań o udzielenie zamówienia publicznego. </w:t>
      </w:r>
    </w:p>
    <w:p w14:paraId="6EF8430D" w14:textId="40F94D67" w:rsidR="00FD60FE" w:rsidRDefault="003C0485" w:rsidP="00014A94">
      <w:pPr>
        <w:jc w:val="both"/>
      </w:pPr>
      <w:r>
        <w:t>18.2. Jeżeli koniec terminu do wykonania czynności przez Wykonawcę przypada na sobotę lub dzień ustawowo wolny od pracy, termin upływa dnia następnego po dniu lub dniach wolnych od pracy.</w:t>
      </w:r>
    </w:p>
    <w:p w14:paraId="310BB0DF" w14:textId="77777777" w:rsidR="003C0485" w:rsidRDefault="003C0485" w:rsidP="00014A94">
      <w:pPr>
        <w:jc w:val="both"/>
      </w:pPr>
      <w:r>
        <w:t xml:space="preserve">19. POSTANOWIENIA KOŃCOWE </w:t>
      </w:r>
    </w:p>
    <w:p w14:paraId="4A0979B3" w14:textId="77777777" w:rsidR="003C0485" w:rsidRDefault="003C0485" w:rsidP="00014A94">
      <w:pPr>
        <w:jc w:val="both"/>
      </w:pPr>
      <w:r>
        <w:t xml:space="preserve">19.l. Przetarg jest ważny, choćby wpłynęła tylko jedna oferta spełniająca warunki określone w ogłoszeniu i niniejszym Regulaminie. </w:t>
      </w:r>
    </w:p>
    <w:p w14:paraId="40AB6CED" w14:textId="77777777" w:rsidR="003C0485" w:rsidRDefault="003C0485" w:rsidP="00014A94">
      <w:pPr>
        <w:jc w:val="both"/>
      </w:pPr>
      <w:r>
        <w:t xml:space="preserve">19.2.W przypadku uchylania się Wykonawcy, którego oferta została wybrana od zawarcia umowy przez okres dłuższy niż 2 dni, Zamawiający jest uprawniony do wyboru ofert najkorzystniejszej spośród pozostałych ofert przetargowych. </w:t>
      </w:r>
    </w:p>
    <w:p w14:paraId="145FCCCB" w14:textId="77777777" w:rsidR="003C0485" w:rsidRDefault="003C0485" w:rsidP="00014A94">
      <w:pPr>
        <w:jc w:val="both"/>
      </w:pPr>
      <w:r>
        <w:t xml:space="preserve">19.3. Zamawiający zastrzega sobie możliwość odwołania przetargu lub unieważnienia przetargu bez wybrania którejkolwiek z ofert bez wskazania przyczyny takiej decyzji. </w:t>
      </w:r>
    </w:p>
    <w:p w14:paraId="4C13180D" w14:textId="77777777" w:rsidR="003C0485" w:rsidRDefault="003C0485" w:rsidP="00014A94">
      <w:pPr>
        <w:jc w:val="both"/>
      </w:pPr>
      <w:r>
        <w:t xml:space="preserve">19.4. Wykonawcy nie przysługują żadne roszczenia z tytułu odwołania lub unieważnienia postępowania. </w:t>
      </w:r>
    </w:p>
    <w:p w14:paraId="607737D7" w14:textId="77777777" w:rsidR="003C0485" w:rsidRDefault="003C0485" w:rsidP="00014A94">
      <w:pPr>
        <w:jc w:val="both"/>
      </w:pPr>
      <w:r>
        <w:t xml:space="preserve">19.5.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19.6.Zamawiający może wykluczyć Wykonawcę na każdym etapie postępowania o udzielenie zamówienia. </w:t>
      </w:r>
    </w:p>
    <w:p w14:paraId="78E907F1" w14:textId="77777777" w:rsidR="003C0485" w:rsidRDefault="003C0485" w:rsidP="00014A94">
      <w:pPr>
        <w:jc w:val="both"/>
      </w:pPr>
      <w:r>
        <w:t xml:space="preserve">19.7. Zamawiający zastrzega sobie możliwość dokonania zmian lub odwołania warunków zawartych w niniejszym Regulaminie. W przypadku wprowadzenia zmian Zamawiający zamieści informacje o ich dokonaniu na stronie internetowej, na której dostępny jest Regulamin przetargu. Każda zmiana staje się wiążąca od chwili opublikowania informacji o jej dokonaniu. </w:t>
      </w:r>
    </w:p>
    <w:p w14:paraId="74FB6DB1" w14:textId="77777777" w:rsidR="003C0485" w:rsidRDefault="003C0485" w:rsidP="00014A94">
      <w:pPr>
        <w:jc w:val="both"/>
      </w:pPr>
      <w:r>
        <w:t xml:space="preserve">19.8. W zakresie nieunormowanym postanowieniami niniejszego Regulaminu zastosowanie mają odpowiednie przepisy kodeksu cywilnego. </w:t>
      </w:r>
    </w:p>
    <w:p w14:paraId="1DFA3AF6" w14:textId="77777777" w:rsidR="003C0485" w:rsidRDefault="003C0485" w:rsidP="00014A94">
      <w:pPr>
        <w:jc w:val="both"/>
      </w:pPr>
      <w:r>
        <w:lastRenderedPageBreak/>
        <w:t xml:space="preserve">19.9. Spory na tle wykonywania zobowiązań wynikających z treści niniejszego Regulaminu poddaje się pod rozstrzygnięcie Sądy właściwego dla siedziby Zamawiającego. </w:t>
      </w:r>
    </w:p>
    <w:p w14:paraId="6575F784" w14:textId="77777777" w:rsidR="003C0485" w:rsidRDefault="003C0485" w:rsidP="00014A94">
      <w:pPr>
        <w:jc w:val="both"/>
      </w:pPr>
      <w:r>
        <w:t xml:space="preserve">19.10. Każdy z Wykonawców jest związany treścią niniejszego Regulaminu. </w:t>
      </w:r>
    </w:p>
    <w:p w14:paraId="371B4D1F" w14:textId="79A570B8" w:rsidR="003C0485" w:rsidRDefault="003C0485" w:rsidP="00014A94">
      <w:pPr>
        <w:jc w:val="both"/>
      </w:pPr>
      <w:r>
        <w:t>19.11. Regulamin niniejszy obowiązuje od dnia jego zatwierdzenia przez Przełożoną Domu.</w:t>
      </w:r>
    </w:p>
    <w:p w14:paraId="77DD75BD" w14:textId="77777777" w:rsidR="003C0485" w:rsidRDefault="003C0485" w:rsidP="00014A94">
      <w:pPr>
        <w:jc w:val="both"/>
      </w:pPr>
    </w:p>
    <w:p w14:paraId="2ECA7D31" w14:textId="58D9C6D8" w:rsidR="003C0485" w:rsidRDefault="003C0485" w:rsidP="003C0485">
      <w:pPr>
        <w:spacing w:after="0" w:line="240" w:lineRule="auto"/>
      </w:pPr>
      <w:r w:rsidRPr="000B04EB">
        <w:t xml:space="preserve">Pruszków, dnia </w:t>
      </w:r>
      <w:r w:rsidR="000B04EB" w:rsidRPr="000B04EB">
        <w:t>30</w:t>
      </w:r>
      <w:r w:rsidRPr="000B04EB">
        <w:t>.0</w:t>
      </w:r>
      <w:r w:rsidR="000B04EB" w:rsidRPr="000B04EB">
        <w:t>4</w:t>
      </w:r>
      <w:r w:rsidRPr="000B04EB">
        <w:t xml:space="preserve">.2022r. </w:t>
      </w:r>
      <w:r>
        <w:tab/>
      </w:r>
      <w:r>
        <w:tab/>
      </w:r>
      <w:r>
        <w:tab/>
      </w:r>
      <w:r>
        <w:tab/>
      </w:r>
      <w:r>
        <w:tab/>
      </w:r>
      <w:r>
        <w:tab/>
        <w:t>Zatwierdzam:</w:t>
      </w:r>
    </w:p>
    <w:p w14:paraId="08F6000C" w14:textId="77777777" w:rsidR="003C0485" w:rsidRDefault="003C0485" w:rsidP="003C0485">
      <w:pPr>
        <w:spacing w:after="0" w:line="240" w:lineRule="auto"/>
        <w:ind w:left="5664" w:firstLine="708"/>
      </w:pPr>
      <w:r>
        <w:t>Dyrektor Domu</w:t>
      </w:r>
    </w:p>
    <w:p w14:paraId="5AE24704" w14:textId="585D3EFA" w:rsidR="003C0485" w:rsidRDefault="003C0485" w:rsidP="003C0485">
      <w:pPr>
        <w:spacing w:after="0" w:line="240" w:lineRule="auto"/>
        <w:ind w:left="5664" w:firstLine="708"/>
      </w:pPr>
      <w:r>
        <w:t xml:space="preserve">s. Jadwiga </w:t>
      </w:r>
      <w:proofErr w:type="spellStart"/>
      <w:r>
        <w:t>Gacioch</w:t>
      </w:r>
      <w:proofErr w:type="spellEnd"/>
    </w:p>
    <w:p w14:paraId="0C45CFC5" w14:textId="6D406EF6" w:rsidR="003C0485" w:rsidRDefault="003C0485" w:rsidP="003C0485">
      <w:pPr>
        <w:spacing w:after="0" w:line="240" w:lineRule="auto"/>
        <w:ind w:left="5664" w:firstLine="708"/>
      </w:pPr>
    </w:p>
    <w:p w14:paraId="5BEDCE9F" w14:textId="4D1CA252" w:rsidR="003C0485" w:rsidRDefault="003C0485" w:rsidP="003C0485">
      <w:pPr>
        <w:spacing w:after="0" w:line="240" w:lineRule="auto"/>
        <w:ind w:left="5664" w:firstLine="708"/>
      </w:pPr>
    </w:p>
    <w:p w14:paraId="5E8C0798" w14:textId="3D0C29F6" w:rsidR="003C0485" w:rsidRDefault="003C0485" w:rsidP="003C0485">
      <w:pPr>
        <w:spacing w:after="0" w:line="240" w:lineRule="auto"/>
        <w:ind w:left="5664" w:firstLine="708"/>
      </w:pPr>
    </w:p>
    <w:p w14:paraId="16B290BF" w14:textId="5B67A2B6" w:rsidR="003C0485" w:rsidRDefault="003C0485" w:rsidP="003C0485">
      <w:pPr>
        <w:spacing w:after="0" w:line="240" w:lineRule="auto"/>
        <w:jc w:val="both"/>
      </w:pPr>
    </w:p>
    <w:p w14:paraId="31DA0A38" w14:textId="14C6C19D" w:rsidR="003C0485" w:rsidRDefault="003C0485" w:rsidP="003C0485">
      <w:pPr>
        <w:spacing w:after="0" w:line="240" w:lineRule="auto"/>
        <w:ind w:left="5664" w:firstLine="708"/>
      </w:pPr>
    </w:p>
    <w:p w14:paraId="0A44BEF3" w14:textId="77777777" w:rsidR="003C0485" w:rsidRDefault="003C0485" w:rsidP="003C0485">
      <w:pPr>
        <w:spacing w:after="0" w:line="240" w:lineRule="auto"/>
      </w:pPr>
      <w:r>
        <w:t>ZAŁĄCZNIKI:</w:t>
      </w:r>
    </w:p>
    <w:p w14:paraId="0DC001F7" w14:textId="77777777" w:rsidR="003C0485" w:rsidRDefault="003C0485" w:rsidP="003C0485">
      <w:pPr>
        <w:spacing w:after="0" w:line="240" w:lineRule="auto"/>
      </w:pPr>
      <w:r>
        <w:t xml:space="preserve">Następujące załączniki stanowią integralną część Regulaminu przetargu: </w:t>
      </w:r>
    </w:p>
    <w:p w14:paraId="2902A478" w14:textId="77777777" w:rsidR="003C0485" w:rsidRDefault="003C0485" w:rsidP="003C0485">
      <w:pPr>
        <w:spacing w:after="0" w:line="240" w:lineRule="auto"/>
      </w:pPr>
      <w:r>
        <w:t xml:space="preserve">Załącznik nr 1 – Ogłoszenie przetargu. </w:t>
      </w:r>
    </w:p>
    <w:p w14:paraId="0AC7FC7E" w14:textId="77777777" w:rsidR="003C0485" w:rsidRDefault="003C0485" w:rsidP="003C0485">
      <w:pPr>
        <w:spacing w:after="0" w:line="240" w:lineRule="auto"/>
      </w:pPr>
      <w:r>
        <w:t>Załącznik nr 2 - Formularz ofertowy.</w:t>
      </w:r>
    </w:p>
    <w:p w14:paraId="26AB545C" w14:textId="77777777" w:rsidR="003C0485" w:rsidRDefault="003C0485" w:rsidP="003C0485">
      <w:pPr>
        <w:spacing w:after="0" w:line="240" w:lineRule="auto"/>
      </w:pPr>
      <w:r>
        <w:t xml:space="preserve">Załącznik nr 2A - Oświadczenie o spełnianiu warunków. </w:t>
      </w:r>
    </w:p>
    <w:p w14:paraId="688E3FEA" w14:textId="77777777" w:rsidR="003C0485" w:rsidRDefault="003C0485" w:rsidP="003C0485">
      <w:pPr>
        <w:spacing w:after="0" w:line="240" w:lineRule="auto"/>
      </w:pPr>
      <w:r>
        <w:t xml:space="preserve">Załącznik nr 2B - Oświadczenie o braku podstaw wykluczenia. </w:t>
      </w:r>
    </w:p>
    <w:p w14:paraId="36F97EB1" w14:textId="77777777" w:rsidR="003C0485" w:rsidRDefault="003C0485" w:rsidP="003C0485">
      <w:pPr>
        <w:spacing w:after="0" w:line="240" w:lineRule="auto"/>
      </w:pPr>
      <w:r>
        <w:t xml:space="preserve">Załącznik nr 2C - Wykaz wykonanych dostaw. </w:t>
      </w:r>
    </w:p>
    <w:p w14:paraId="2EAC8333" w14:textId="77777777" w:rsidR="003C0485" w:rsidRDefault="003C0485" w:rsidP="003C0485">
      <w:pPr>
        <w:spacing w:after="0" w:line="240" w:lineRule="auto"/>
      </w:pPr>
      <w:r>
        <w:t xml:space="preserve">Załącznik nr 2D - Oświadczenie o przynależności lub braku przynależności do tej samej grupy kapitałowej. </w:t>
      </w:r>
    </w:p>
    <w:p w14:paraId="39AFDCBD" w14:textId="77777777" w:rsidR="003C0485" w:rsidRPr="000B04EB" w:rsidRDefault="003C0485" w:rsidP="003C0485">
      <w:pPr>
        <w:spacing w:after="0" w:line="240" w:lineRule="auto"/>
        <w:rPr>
          <w:color w:val="FF0000"/>
        </w:rPr>
      </w:pPr>
      <w:r>
        <w:t>Załącznik nr 3 - Formularz cenowy.</w:t>
      </w:r>
    </w:p>
    <w:p w14:paraId="284D62C3" w14:textId="3BD29873" w:rsidR="003C0485" w:rsidRDefault="003C0485" w:rsidP="003C0485">
      <w:pPr>
        <w:spacing w:after="0" w:line="240" w:lineRule="auto"/>
        <w:ind w:left="5664" w:firstLine="708"/>
      </w:pPr>
    </w:p>
    <w:p w14:paraId="192F43CE" w14:textId="4548E903" w:rsidR="003C0485" w:rsidRDefault="003C0485" w:rsidP="003C0485">
      <w:pPr>
        <w:spacing w:after="0" w:line="240" w:lineRule="auto"/>
        <w:ind w:left="5664" w:firstLine="708"/>
      </w:pPr>
    </w:p>
    <w:p w14:paraId="191FF441" w14:textId="77777777" w:rsidR="003C0485" w:rsidRDefault="003C0485" w:rsidP="003C0485">
      <w:pPr>
        <w:spacing w:after="0" w:line="240" w:lineRule="auto"/>
        <w:ind w:left="5664" w:firstLine="708"/>
        <w:jc w:val="both"/>
      </w:pPr>
    </w:p>
    <w:p w14:paraId="03F73FBE" w14:textId="77777777" w:rsidR="003C0485" w:rsidRDefault="003C0485" w:rsidP="003C0485">
      <w:pPr>
        <w:spacing w:after="0" w:line="240" w:lineRule="auto"/>
        <w:ind w:left="4956" w:firstLine="708"/>
        <w:jc w:val="center"/>
      </w:pPr>
    </w:p>
    <w:sectPr w:rsidR="003C0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55AE9"/>
    <w:multiLevelType w:val="hybridMultilevel"/>
    <w:tmpl w:val="B35C72C0"/>
    <w:lvl w:ilvl="0" w:tplc="18BADF9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B3DF2"/>
    <w:multiLevelType w:val="hybridMultilevel"/>
    <w:tmpl w:val="83B4F176"/>
    <w:lvl w:ilvl="0" w:tplc="AA04F1C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2529ED"/>
    <w:multiLevelType w:val="hybridMultilevel"/>
    <w:tmpl w:val="2FAC2482"/>
    <w:lvl w:ilvl="0" w:tplc="5A04C216">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3" w15:restartNumberingAfterBreak="0">
    <w:nsid w:val="4A5E464D"/>
    <w:multiLevelType w:val="singleLevel"/>
    <w:tmpl w:val="5F70CCAA"/>
    <w:lvl w:ilvl="0">
      <w:start w:val="1"/>
      <w:numFmt w:val="bullet"/>
      <w:lvlText w:val="-"/>
      <w:lvlJc w:val="left"/>
      <w:pPr>
        <w:tabs>
          <w:tab w:val="num" w:pos="379"/>
        </w:tabs>
        <w:ind w:left="379" w:hanging="360"/>
      </w:pPr>
      <w:rPr>
        <w:rFonts w:ascii="Times New Roman" w:hAnsi="Times New Roman" w:cs="Times New Roman" w:hint="default"/>
      </w:rPr>
    </w:lvl>
  </w:abstractNum>
  <w:abstractNum w:abstractNumId="4" w15:restartNumberingAfterBreak="0">
    <w:nsid w:val="4FB809AC"/>
    <w:multiLevelType w:val="hybridMultilevel"/>
    <w:tmpl w:val="5A664FAE"/>
    <w:lvl w:ilvl="0" w:tplc="CCD0C508">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hint="default"/>
      </w:rPr>
    </w:lvl>
  </w:abstractNum>
  <w:abstractNum w:abstractNumId="5" w15:restartNumberingAfterBreak="0">
    <w:nsid w:val="5E8609F2"/>
    <w:multiLevelType w:val="multilevel"/>
    <w:tmpl w:val="52A2765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120B75"/>
    <w:multiLevelType w:val="hybridMultilevel"/>
    <w:tmpl w:val="620CE28A"/>
    <w:lvl w:ilvl="0" w:tplc="04150003">
      <w:start w:val="1"/>
      <w:numFmt w:val="bullet"/>
      <w:lvlText w:val="o"/>
      <w:lvlJc w:val="left"/>
      <w:pPr>
        <w:tabs>
          <w:tab w:val="num" w:pos="720"/>
        </w:tabs>
        <w:ind w:left="720" w:hanging="360"/>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16cid:durableId="367145720">
    <w:abstractNumId w:val="5"/>
  </w:num>
  <w:num w:numId="2" w16cid:durableId="141242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899883">
    <w:abstractNumId w:val="3"/>
  </w:num>
  <w:num w:numId="4" w16cid:durableId="1670794854">
    <w:abstractNumId w:val="4"/>
  </w:num>
  <w:num w:numId="5" w16cid:durableId="2138913353">
    <w:abstractNumId w:val="0"/>
  </w:num>
  <w:num w:numId="6" w16cid:durableId="1940747466">
    <w:abstractNumId w:val="2"/>
  </w:num>
  <w:num w:numId="7" w16cid:durableId="1024987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1C"/>
    <w:rsid w:val="00014A94"/>
    <w:rsid w:val="000B04EB"/>
    <w:rsid w:val="001003EE"/>
    <w:rsid w:val="00141171"/>
    <w:rsid w:val="001A7A41"/>
    <w:rsid w:val="00227133"/>
    <w:rsid w:val="00232D5B"/>
    <w:rsid w:val="002C290F"/>
    <w:rsid w:val="003C0485"/>
    <w:rsid w:val="004272A3"/>
    <w:rsid w:val="00514783"/>
    <w:rsid w:val="005344D4"/>
    <w:rsid w:val="00541074"/>
    <w:rsid w:val="005E4457"/>
    <w:rsid w:val="00620DC1"/>
    <w:rsid w:val="007516F3"/>
    <w:rsid w:val="007F7FAC"/>
    <w:rsid w:val="00832625"/>
    <w:rsid w:val="008843E2"/>
    <w:rsid w:val="00896869"/>
    <w:rsid w:val="009C50DE"/>
    <w:rsid w:val="00B733FB"/>
    <w:rsid w:val="00C23E87"/>
    <w:rsid w:val="00D849C2"/>
    <w:rsid w:val="00D85636"/>
    <w:rsid w:val="00E12AF8"/>
    <w:rsid w:val="00F10873"/>
    <w:rsid w:val="00F505EC"/>
    <w:rsid w:val="00FD60FE"/>
    <w:rsid w:val="00FE5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279D"/>
  <w15:chartTrackingRefBased/>
  <w15:docId w15:val="{635627A5-DD43-4CF5-A097-14C84B0B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2D5B"/>
    <w:pPr>
      <w:ind w:left="720"/>
      <w:contextualSpacing/>
    </w:pPr>
  </w:style>
  <w:style w:type="character" w:styleId="Hipercze">
    <w:name w:val="Hyperlink"/>
    <w:basedOn w:val="Domylnaczcionkaakapitu"/>
    <w:uiPriority w:val="99"/>
    <w:unhideWhenUsed/>
    <w:rsid w:val="00232D5B"/>
    <w:rPr>
      <w:color w:val="0563C1" w:themeColor="hyperlink"/>
      <w:u w:val="single"/>
    </w:rPr>
  </w:style>
  <w:style w:type="character" w:styleId="Nierozpoznanawzmianka">
    <w:name w:val="Unresolved Mention"/>
    <w:basedOn w:val="Domylnaczcionkaakapitu"/>
    <w:uiPriority w:val="99"/>
    <w:semiHidden/>
    <w:unhideWhenUsed/>
    <w:rsid w:val="00232D5B"/>
    <w:rPr>
      <w:color w:val="605E5C"/>
      <w:shd w:val="clear" w:color="auto" w:fill="E1DFDD"/>
    </w:rPr>
  </w:style>
  <w:style w:type="table" w:styleId="Tabela-Siatka">
    <w:name w:val="Table Grid"/>
    <w:basedOn w:val="Standardowy"/>
    <w:uiPriority w:val="39"/>
    <w:rsid w:val="005E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4697">
      <w:bodyDiv w:val="1"/>
      <w:marLeft w:val="0"/>
      <w:marRight w:val="0"/>
      <w:marTop w:val="0"/>
      <w:marBottom w:val="0"/>
      <w:divBdr>
        <w:top w:val="none" w:sz="0" w:space="0" w:color="auto"/>
        <w:left w:val="none" w:sz="0" w:space="0" w:color="auto"/>
        <w:bottom w:val="none" w:sz="0" w:space="0" w:color="auto"/>
        <w:right w:val="none" w:sz="0" w:space="0" w:color="auto"/>
      </w:divBdr>
    </w:div>
    <w:div w:id="8422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pruszkow.pl" TargetMode="External"/><Relationship Id="rId3" Type="http://schemas.openxmlformats.org/officeDocument/2006/relationships/settings" Target="settings.xml"/><Relationship Id="rId7" Type="http://schemas.openxmlformats.org/officeDocument/2006/relationships/hyperlink" Target="mailto:dps.pruszkow@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s.pruszkow@o2.pl" TargetMode="External"/><Relationship Id="rId5" Type="http://schemas.openxmlformats.org/officeDocument/2006/relationships/hyperlink" Target="mailto:dps.pruszkow@o2.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16</Pages>
  <Words>6396</Words>
  <Characters>38382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KM</cp:lastModifiedBy>
  <cp:revision>4</cp:revision>
  <cp:lastPrinted>2022-05-24T11:03:00Z</cp:lastPrinted>
  <dcterms:created xsi:type="dcterms:W3CDTF">2022-05-24T06:00:00Z</dcterms:created>
  <dcterms:modified xsi:type="dcterms:W3CDTF">2022-05-24T11:03:00Z</dcterms:modified>
</cp:coreProperties>
</file>